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2895"/>
        <w:gridCol w:w="2491"/>
        <w:gridCol w:w="1690"/>
      </w:tblGrid>
      <w:tr w:rsidR="00F978AC" w:rsidTr="00F978AC">
        <w:tc>
          <w:tcPr>
            <w:tcW w:w="988" w:type="dxa"/>
          </w:tcPr>
          <w:p w:rsidR="00F978AC" w:rsidRPr="003E68EC" w:rsidRDefault="00F978AC" w:rsidP="00F978AC">
            <w:r w:rsidRPr="003E68EC">
              <w:t>Datum</w:t>
            </w:r>
          </w:p>
        </w:tc>
        <w:tc>
          <w:tcPr>
            <w:tcW w:w="992" w:type="dxa"/>
          </w:tcPr>
          <w:p w:rsidR="00F978AC" w:rsidRPr="003E68EC" w:rsidRDefault="00F978AC" w:rsidP="00F978AC">
            <w:r w:rsidRPr="003E68EC">
              <w:t>Uhrzeit</w:t>
            </w:r>
          </w:p>
        </w:tc>
        <w:tc>
          <w:tcPr>
            <w:tcW w:w="2895" w:type="dxa"/>
          </w:tcPr>
          <w:p w:rsidR="00F978AC" w:rsidRPr="003E68EC" w:rsidRDefault="00F978AC" w:rsidP="00F978AC">
            <w:r w:rsidRPr="003E68EC">
              <w:t>Thema</w:t>
            </w:r>
          </w:p>
        </w:tc>
        <w:tc>
          <w:tcPr>
            <w:tcW w:w="2491" w:type="dxa"/>
          </w:tcPr>
          <w:p w:rsidR="00F978AC" w:rsidRPr="003E68EC" w:rsidRDefault="00F978AC" w:rsidP="00F978AC">
            <w:r w:rsidRPr="003E68EC">
              <w:t>Referent</w:t>
            </w:r>
          </w:p>
        </w:tc>
        <w:tc>
          <w:tcPr>
            <w:tcW w:w="1690" w:type="dxa"/>
          </w:tcPr>
          <w:p w:rsidR="00F978AC" w:rsidRDefault="00F978AC" w:rsidP="00F978AC">
            <w:r w:rsidRPr="003E68EC">
              <w:t>Ort</w:t>
            </w:r>
          </w:p>
        </w:tc>
      </w:tr>
      <w:tr w:rsidR="00F978AC" w:rsidTr="00F978AC">
        <w:tc>
          <w:tcPr>
            <w:tcW w:w="988" w:type="dxa"/>
          </w:tcPr>
          <w:p w:rsidR="00F978AC" w:rsidRDefault="00F978AC">
            <w:r>
              <w:t>13.09.</w:t>
            </w:r>
          </w:p>
        </w:tc>
        <w:tc>
          <w:tcPr>
            <w:tcW w:w="992" w:type="dxa"/>
          </w:tcPr>
          <w:p w:rsidR="00F978AC" w:rsidRDefault="00F978AC">
            <w:r>
              <w:t>07:30</w:t>
            </w:r>
          </w:p>
        </w:tc>
        <w:tc>
          <w:tcPr>
            <w:tcW w:w="2895" w:type="dxa"/>
          </w:tcPr>
          <w:p w:rsidR="00F978AC" w:rsidRDefault="00F978AC">
            <w:r>
              <w:t>MM Konferenz</w:t>
            </w:r>
          </w:p>
        </w:tc>
        <w:tc>
          <w:tcPr>
            <w:tcW w:w="2491" w:type="dxa"/>
          </w:tcPr>
          <w:p w:rsidR="00F978AC" w:rsidRDefault="00F978AC">
            <w:r>
              <w:t>PJ</w:t>
            </w:r>
          </w:p>
        </w:tc>
        <w:tc>
          <w:tcPr>
            <w:tcW w:w="1690" w:type="dxa"/>
          </w:tcPr>
          <w:p w:rsidR="00F978AC" w:rsidRDefault="00F978AC">
            <w:r>
              <w:t>Seminarraum</w:t>
            </w:r>
          </w:p>
        </w:tc>
      </w:tr>
      <w:tr w:rsidR="00F978AC" w:rsidTr="00F978AC">
        <w:tc>
          <w:tcPr>
            <w:tcW w:w="988" w:type="dxa"/>
          </w:tcPr>
          <w:p w:rsidR="00F978AC" w:rsidRDefault="00F978AC" w:rsidP="00CB0798">
            <w:r>
              <w:t>20.</w:t>
            </w:r>
            <w:r w:rsidR="00CB0798">
              <w:t>09</w:t>
            </w:r>
            <w:r>
              <w:t>.</w:t>
            </w:r>
          </w:p>
        </w:tc>
        <w:tc>
          <w:tcPr>
            <w:tcW w:w="992" w:type="dxa"/>
          </w:tcPr>
          <w:p w:rsidR="00F978AC" w:rsidRPr="00A932A6" w:rsidRDefault="00F978AC" w:rsidP="00F978AC">
            <w:r>
              <w:t>07:30</w:t>
            </w:r>
          </w:p>
        </w:tc>
        <w:tc>
          <w:tcPr>
            <w:tcW w:w="2895" w:type="dxa"/>
          </w:tcPr>
          <w:p w:rsidR="00F978AC" w:rsidRDefault="00F978AC" w:rsidP="00F978AC">
            <w:r w:rsidRPr="00A932A6">
              <w:t>Ablauf/Ergebnisse Knochenmarkstransplantation am UKD</w:t>
            </w:r>
          </w:p>
        </w:tc>
        <w:tc>
          <w:tcPr>
            <w:tcW w:w="2491" w:type="dxa"/>
          </w:tcPr>
          <w:p w:rsidR="00F978AC" w:rsidRDefault="00F978AC" w:rsidP="00F978AC">
            <w:r>
              <w:t>Professor Dr. med. Guido Kobbe</w:t>
            </w:r>
          </w:p>
          <w:p w:rsidR="00F978AC" w:rsidRDefault="00F978AC" w:rsidP="00F978AC">
            <w:r>
              <w:t>Leiter der Stammzelltransplantation &amp; Zelltherapie</w:t>
            </w:r>
          </w:p>
          <w:p w:rsidR="00F978AC" w:rsidRDefault="00F978AC" w:rsidP="00F978AC">
            <w:r>
              <w:t>Klinik für Hämatologie, Onkologie und Klinische Immunologie</w:t>
            </w:r>
          </w:p>
        </w:tc>
        <w:tc>
          <w:tcPr>
            <w:tcW w:w="1690" w:type="dxa"/>
          </w:tcPr>
          <w:p w:rsidR="00F978AC" w:rsidRDefault="00F978AC" w:rsidP="00F978AC">
            <w:r>
              <w:t>Seminarraum</w:t>
            </w:r>
          </w:p>
        </w:tc>
      </w:tr>
      <w:tr w:rsidR="00F978AC" w:rsidTr="00F978AC">
        <w:tc>
          <w:tcPr>
            <w:tcW w:w="988" w:type="dxa"/>
          </w:tcPr>
          <w:p w:rsidR="00F978AC" w:rsidRDefault="00F978AC" w:rsidP="00F978AC">
            <w:r>
              <w:t>27.09.</w:t>
            </w:r>
          </w:p>
        </w:tc>
        <w:tc>
          <w:tcPr>
            <w:tcW w:w="992" w:type="dxa"/>
          </w:tcPr>
          <w:p w:rsidR="00F978AC" w:rsidRDefault="00F978AC" w:rsidP="00F978AC">
            <w:r>
              <w:t>07:30</w:t>
            </w:r>
          </w:p>
        </w:tc>
        <w:tc>
          <w:tcPr>
            <w:tcW w:w="2895" w:type="dxa"/>
          </w:tcPr>
          <w:p w:rsidR="00F978AC" w:rsidRDefault="00F978AC" w:rsidP="00F978AC">
            <w:r>
              <w:t>MM Konferenz</w:t>
            </w:r>
          </w:p>
        </w:tc>
        <w:tc>
          <w:tcPr>
            <w:tcW w:w="2491" w:type="dxa"/>
          </w:tcPr>
          <w:p w:rsidR="00F978AC" w:rsidRDefault="00F978AC" w:rsidP="00F978AC">
            <w:r>
              <w:t>PJ</w:t>
            </w:r>
          </w:p>
        </w:tc>
        <w:tc>
          <w:tcPr>
            <w:tcW w:w="1690" w:type="dxa"/>
          </w:tcPr>
          <w:p w:rsidR="00F978AC" w:rsidRDefault="00F978AC" w:rsidP="00F978AC">
            <w:r>
              <w:t>Seminarraum</w:t>
            </w:r>
          </w:p>
        </w:tc>
      </w:tr>
      <w:tr w:rsidR="00F978AC" w:rsidTr="00F978AC">
        <w:tc>
          <w:tcPr>
            <w:tcW w:w="988" w:type="dxa"/>
          </w:tcPr>
          <w:p w:rsidR="00F978AC" w:rsidRDefault="00F978AC" w:rsidP="00F978AC">
            <w:r>
              <w:t>04.10.</w:t>
            </w:r>
          </w:p>
        </w:tc>
        <w:tc>
          <w:tcPr>
            <w:tcW w:w="992" w:type="dxa"/>
          </w:tcPr>
          <w:p w:rsidR="00F978AC" w:rsidRDefault="00F978AC" w:rsidP="00F978AC">
            <w:r>
              <w:t>07:30</w:t>
            </w:r>
          </w:p>
        </w:tc>
        <w:tc>
          <w:tcPr>
            <w:tcW w:w="2895" w:type="dxa"/>
          </w:tcPr>
          <w:p w:rsidR="00F978AC" w:rsidRDefault="00F978AC" w:rsidP="00F978AC">
            <w:proofErr w:type="spellStart"/>
            <w:r>
              <w:t>RedCap</w:t>
            </w:r>
            <w:proofErr w:type="spellEnd"/>
            <w:r>
              <w:t xml:space="preserve"> - klinische Studienplattform</w:t>
            </w:r>
          </w:p>
        </w:tc>
        <w:tc>
          <w:tcPr>
            <w:tcW w:w="2491" w:type="dxa"/>
          </w:tcPr>
          <w:p w:rsidR="00F978AC" w:rsidRDefault="00F978AC" w:rsidP="00F978AC">
            <w:r>
              <w:t>Herr Dr. Rembe</w:t>
            </w:r>
          </w:p>
        </w:tc>
        <w:tc>
          <w:tcPr>
            <w:tcW w:w="1690" w:type="dxa"/>
          </w:tcPr>
          <w:p w:rsidR="00F978AC" w:rsidRDefault="00F978AC" w:rsidP="00F978AC">
            <w:r>
              <w:t>Seminarraum</w:t>
            </w:r>
          </w:p>
        </w:tc>
      </w:tr>
      <w:tr w:rsidR="00F978AC" w:rsidTr="00F978AC">
        <w:tc>
          <w:tcPr>
            <w:tcW w:w="988" w:type="dxa"/>
          </w:tcPr>
          <w:p w:rsidR="00F978AC" w:rsidRDefault="00F978AC" w:rsidP="00F978AC">
            <w:r>
              <w:t>11.10</w:t>
            </w:r>
          </w:p>
        </w:tc>
        <w:tc>
          <w:tcPr>
            <w:tcW w:w="992" w:type="dxa"/>
          </w:tcPr>
          <w:p w:rsidR="00F978AC" w:rsidRPr="00800E2C" w:rsidRDefault="00F978AC" w:rsidP="00F978AC">
            <w:r>
              <w:t>07:30</w:t>
            </w:r>
          </w:p>
        </w:tc>
        <w:tc>
          <w:tcPr>
            <w:tcW w:w="2895" w:type="dxa"/>
          </w:tcPr>
          <w:p w:rsidR="00F978AC" w:rsidRDefault="00F978AC" w:rsidP="00F978AC">
            <w:r w:rsidRPr="00800E2C">
              <w:t>Resistenzstatistik und d</w:t>
            </w:r>
            <w:r>
              <w:t xml:space="preserve">ie </w:t>
            </w:r>
            <w:r w:rsidRPr="00800E2C">
              <w:t>interne</w:t>
            </w:r>
            <w:r>
              <w:t>n Vorgaben</w:t>
            </w:r>
            <w:r w:rsidRPr="00800E2C">
              <w:t>/SOPs zur empirischen Antibiotikatherapie</w:t>
            </w:r>
          </w:p>
        </w:tc>
        <w:tc>
          <w:tcPr>
            <w:tcW w:w="2491" w:type="dxa"/>
          </w:tcPr>
          <w:p w:rsidR="00F978AC" w:rsidRPr="00F978AC" w:rsidRDefault="00F978AC" w:rsidP="00F978AC">
            <w:pPr>
              <w:rPr>
                <w:lang w:val="en-US"/>
              </w:rPr>
            </w:pPr>
            <w:r>
              <w:t xml:space="preserve">Frau </w:t>
            </w:r>
            <w:r w:rsidRPr="00F978AC">
              <w:rPr>
                <w:lang w:val="en-US"/>
              </w:rPr>
              <w:t xml:space="preserve">Melanie </w:t>
            </w:r>
            <w:proofErr w:type="spellStart"/>
            <w:r w:rsidRPr="00F978AC">
              <w:rPr>
                <w:lang w:val="en-US"/>
              </w:rPr>
              <w:t>Kempe</w:t>
            </w:r>
            <w:proofErr w:type="spellEnd"/>
            <w:r w:rsidRPr="00F978AC">
              <w:rPr>
                <w:lang w:val="en-US"/>
              </w:rPr>
              <w:t xml:space="preserve">, </w:t>
            </w:r>
            <w:proofErr w:type="spellStart"/>
            <w:r w:rsidRPr="00F978AC">
              <w:rPr>
                <w:lang w:val="en-US"/>
              </w:rPr>
              <w:t>Apothekerin</w:t>
            </w:r>
            <w:proofErr w:type="spellEnd"/>
            <w:r w:rsidRPr="00F978AC">
              <w:rPr>
                <w:lang w:val="en-US"/>
              </w:rPr>
              <w:t xml:space="preserve">, </w:t>
            </w:r>
            <w:proofErr w:type="spellStart"/>
            <w:r w:rsidRPr="00F978AC">
              <w:rPr>
                <w:lang w:val="en-US"/>
              </w:rPr>
              <w:t>DiplClinPharm</w:t>
            </w:r>
            <w:proofErr w:type="spellEnd"/>
            <w:r w:rsidRPr="00F978AC">
              <w:rPr>
                <w:lang w:val="en-US"/>
              </w:rPr>
              <w:t xml:space="preserve">, ABS </w:t>
            </w:r>
            <w:proofErr w:type="spellStart"/>
            <w:r w:rsidRPr="00F978AC">
              <w:rPr>
                <w:lang w:val="en-US"/>
              </w:rPr>
              <w:t>Expertin</w:t>
            </w:r>
            <w:proofErr w:type="spellEnd"/>
            <w:r w:rsidRPr="00F978AC">
              <w:rPr>
                <w:lang w:val="en-US"/>
              </w:rPr>
              <w:t xml:space="preserve"> (Antibiotic Stewardship)</w:t>
            </w:r>
          </w:p>
          <w:p w:rsidR="00F978AC" w:rsidRDefault="00F978AC" w:rsidP="00F978AC">
            <w:r>
              <w:t>ABS Team Geschäftsführung</w:t>
            </w:r>
          </w:p>
        </w:tc>
        <w:tc>
          <w:tcPr>
            <w:tcW w:w="1690" w:type="dxa"/>
          </w:tcPr>
          <w:p w:rsidR="00F978AC" w:rsidRDefault="00F978AC" w:rsidP="00F978AC">
            <w:r>
              <w:t>Seminarraum</w:t>
            </w:r>
          </w:p>
        </w:tc>
      </w:tr>
      <w:tr w:rsidR="00F978AC" w:rsidTr="00F978AC">
        <w:tc>
          <w:tcPr>
            <w:tcW w:w="988" w:type="dxa"/>
          </w:tcPr>
          <w:p w:rsidR="00F978AC" w:rsidRDefault="00F978AC" w:rsidP="00F978AC">
            <w:r>
              <w:t>18.10</w:t>
            </w:r>
          </w:p>
        </w:tc>
        <w:tc>
          <w:tcPr>
            <w:tcW w:w="992" w:type="dxa"/>
          </w:tcPr>
          <w:p w:rsidR="00F978AC" w:rsidRDefault="00F978AC" w:rsidP="00F978AC">
            <w:r>
              <w:t>07:30</w:t>
            </w:r>
          </w:p>
        </w:tc>
        <w:tc>
          <w:tcPr>
            <w:tcW w:w="2895" w:type="dxa"/>
          </w:tcPr>
          <w:p w:rsidR="00F978AC" w:rsidRDefault="00F978AC" w:rsidP="00F978AC">
            <w:r>
              <w:t xml:space="preserve">Evaluation der leichten Kette des Neurofilaments (NFL) und des sauren </w:t>
            </w:r>
            <w:proofErr w:type="spellStart"/>
            <w:r>
              <w:t>Gliafaserproteins</w:t>
            </w:r>
            <w:proofErr w:type="spellEnd"/>
            <w:r>
              <w:t xml:space="preserve"> (GFAP) im Blut bei Patienten mit Carotisstenose</w:t>
            </w:r>
          </w:p>
        </w:tc>
        <w:tc>
          <w:tcPr>
            <w:tcW w:w="2491" w:type="dxa"/>
          </w:tcPr>
          <w:p w:rsidR="00F978AC" w:rsidRDefault="00F978AC" w:rsidP="00F978AC">
            <w:r>
              <w:t>Herr Dr. R. Jansen, Klinik für Neurologie, UKD</w:t>
            </w:r>
          </w:p>
        </w:tc>
        <w:tc>
          <w:tcPr>
            <w:tcW w:w="1690" w:type="dxa"/>
          </w:tcPr>
          <w:p w:rsidR="00F978AC" w:rsidRDefault="00F978AC" w:rsidP="00F978AC">
            <w:r>
              <w:t>Seminarraum</w:t>
            </w:r>
          </w:p>
        </w:tc>
      </w:tr>
      <w:tr w:rsidR="00F978AC" w:rsidTr="00F978AC">
        <w:tc>
          <w:tcPr>
            <w:tcW w:w="988" w:type="dxa"/>
          </w:tcPr>
          <w:p w:rsidR="00F978AC" w:rsidRDefault="00F978AC" w:rsidP="00F978AC">
            <w:r>
              <w:t>25.10</w:t>
            </w:r>
          </w:p>
        </w:tc>
        <w:tc>
          <w:tcPr>
            <w:tcW w:w="992" w:type="dxa"/>
          </w:tcPr>
          <w:p w:rsidR="00F978AC" w:rsidRPr="00143067" w:rsidRDefault="00F978AC" w:rsidP="00F978AC">
            <w:r>
              <w:t>07:30</w:t>
            </w:r>
          </w:p>
        </w:tc>
        <w:tc>
          <w:tcPr>
            <w:tcW w:w="2895" w:type="dxa"/>
          </w:tcPr>
          <w:p w:rsidR="00F978AC" w:rsidRDefault="00F978AC" w:rsidP="00F978AC">
            <w:r w:rsidRPr="00143067">
              <w:t>Patientenadhärenz an strukturiertem Gehtraining und dessen Zusammenhang mit klinischem Progress der peripheren arteriellen Verschlusskrankheit (pAVK) und der Lebensqualität</w:t>
            </w:r>
          </w:p>
        </w:tc>
        <w:tc>
          <w:tcPr>
            <w:tcW w:w="2491" w:type="dxa"/>
          </w:tcPr>
          <w:p w:rsidR="00F978AC" w:rsidRDefault="00F978AC" w:rsidP="00F978AC">
            <w:r>
              <w:t>Frau Dr. Wolters</w:t>
            </w:r>
          </w:p>
        </w:tc>
        <w:tc>
          <w:tcPr>
            <w:tcW w:w="1690" w:type="dxa"/>
          </w:tcPr>
          <w:p w:rsidR="00F978AC" w:rsidRDefault="00F978AC" w:rsidP="00F978AC">
            <w:r>
              <w:t>Seminarraum</w:t>
            </w:r>
          </w:p>
        </w:tc>
      </w:tr>
      <w:tr w:rsidR="00F978AC" w:rsidRPr="00143067" w:rsidTr="00F978AC">
        <w:tc>
          <w:tcPr>
            <w:tcW w:w="988" w:type="dxa"/>
          </w:tcPr>
          <w:p w:rsidR="00F978AC" w:rsidRPr="00143067" w:rsidRDefault="00F978AC" w:rsidP="00F978AC">
            <w:pPr>
              <w:rPr>
                <w:color w:val="FF0000"/>
              </w:rPr>
            </w:pPr>
            <w:r w:rsidRPr="00143067">
              <w:rPr>
                <w:color w:val="FF0000"/>
              </w:rPr>
              <w:t>1.11.</w:t>
            </w:r>
          </w:p>
        </w:tc>
        <w:tc>
          <w:tcPr>
            <w:tcW w:w="992" w:type="dxa"/>
          </w:tcPr>
          <w:p w:rsidR="00F978AC" w:rsidRPr="00143067" w:rsidRDefault="00F978AC" w:rsidP="00F978AC">
            <w:pPr>
              <w:rPr>
                <w:color w:val="FF0000"/>
              </w:rPr>
            </w:pPr>
            <w:r>
              <w:t>07:30</w:t>
            </w:r>
          </w:p>
        </w:tc>
        <w:tc>
          <w:tcPr>
            <w:tcW w:w="2895" w:type="dxa"/>
          </w:tcPr>
          <w:p w:rsidR="00F978AC" w:rsidRPr="00143067" w:rsidRDefault="00F978AC" w:rsidP="00F978AC">
            <w:pPr>
              <w:rPr>
                <w:color w:val="FF0000"/>
              </w:rPr>
            </w:pPr>
            <w:r w:rsidRPr="00143067">
              <w:rPr>
                <w:color w:val="FF0000"/>
              </w:rPr>
              <w:t>Feiertag</w:t>
            </w:r>
          </w:p>
        </w:tc>
        <w:tc>
          <w:tcPr>
            <w:tcW w:w="2491" w:type="dxa"/>
          </w:tcPr>
          <w:p w:rsidR="00F978AC" w:rsidRPr="00143067" w:rsidRDefault="00F978AC" w:rsidP="00F978AC">
            <w:pPr>
              <w:rPr>
                <w:color w:val="FF0000"/>
              </w:rPr>
            </w:pPr>
          </w:p>
        </w:tc>
        <w:tc>
          <w:tcPr>
            <w:tcW w:w="1690" w:type="dxa"/>
          </w:tcPr>
          <w:p w:rsidR="00F978AC" w:rsidRDefault="00F978AC" w:rsidP="00F978AC">
            <w:r>
              <w:t>Seminarraum</w:t>
            </w:r>
          </w:p>
        </w:tc>
      </w:tr>
      <w:tr w:rsidR="00F978AC" w:rsidTr="00F978AC">
        <w:tc>
          <w:tcPr>
            <w:tcW w:w="988" w:type="dxa"/>
          </w:tcPr>
          <w:p w:rsidR="00F978AC" w:rsidRDefault="00F978AC" w:rsidP="00F978AC">
            <w:r>
              <w:t>8.11</w:t>
            </w:r>
          </w:p>
        </w:tc>
        <w:tc>
          <w:tcPr>
            <w:tcW w:w="992" w:type="dxa"/>
          </w:tcPr>
          <w:p w:rsidR="00F978AC" w:rsidRDefault="00F978AC" w:rsidP="00F978AC">
            <w:r>
              <w:t>07:30</w:t>
            </w:r>
          </w:p>
        </w:tc>
        <w:tc>
          <w:tcPr>
            <w:tcW w:w="2895" w:type="dxa"/>
          </w:tcPr>
          <w:p w:rsidR="00F978AC" w:rsidRDefault="00F978AC" w:rsidP="00F978AC">
            <w:r>
              <w:t>Mikroperfusion</w:t>
            </w:r>
          </w:p>
        </w:tc>
        <w:tc>
          <w:tcPr>
            <w:tcW w:w="2491" w:type="dxa"/>
          </w:tcPr>
          <w:p w:rsidR="00F978AC" w:rsidRDefault="00F978AC" w:rsidP="00F978AC">
            <w:r>
              <w:t>Herr Dr. med. Stern,</w:t>
            </w:r>
          </w:p>
          <w:p w:rsidR="00F978AC" w:rsidRDefault="00F978AC" w:rsidP="00F978AC">
            <w:r>
              <w:t>Klinik für Kardiologie und Angiologie</w:t>
            </w:r>
          </w:p>
        </w:tc>
        <w:tc>
          <w:tcPr>
            <w:tcW w:w="1690" w:type="dxa"/>
          </w:tcPr>
          <w:p w:rsidR="00F978AC" w:rsidRDefault="00F978AC" w:rsidP="00F978AC">
            <w:r>
              <w:t>Seminarraum</w:t>
            </w:r>
          </w:p>
        </w:tc>
      </w:tr>
      <w:tr w:rsidR="00F978AC" w:rsidTr="00F978AC">
        <w:tc>
          <w:tcPr>
            <w:tcW w:w="988" w:type="dxa"/>
          </w:tcPr>
          <w:p w:rsidR="00F978AC" w:rsidRDefault="00F978AC" w:rsidP="00F978AC">
            <w:r>
              <w:t>22.11</w:t>
            </w:r>
          </w:p>
        </w:tc>
        <w:tc>
          <w:tcPr>
            <w:tcW w:w="992" w:type="dxa"/>
          </w:tcPr>
          <w:p w:rsidR="00F978AC" w:rsidRDefault="00F978AC" w:rsidP="00F978AC">
            <w:r>
              <w:t>07:30</w:t>
            </w:r>
          </w:p>
        </w:tc>
        <w:tc>
          <w:tcPr>
            <w:tcW w:w="2895" w:type="dxa"/>
          </w:tcPr>
          <w:p w:rsidR="00F978AC" w:rsidRDefault="00F978AC" w:rsidP="00F978AC">
            <w:r>
              <w:t>MM</w:t>
            </w:r>
          </w:p>
        </w:tc>
        <w:tc>
          <w:tcPr>
            <w:tcW w:w="2491" w:type="dxa"/>
          </w:tcPr>
          <w:p w:rsidR="00F978AC" w:rsidRDefault="00F978AC" w:rsidP="00F978AC">
            <w:r>
              <w:t xml:space="preserve">Herr </w:t>
            </w:r>
            <w:proofErr w:type="spellStart"/>
            <w:r>
              <w:t>Bencych</w:t>
            </w:r>
            <w:proofErr w:type="spellEnd"/>
          </w:p>
        </w:tc>
        <w:tc>
          <w:tcPr>
            <w:tcW w:w="1690" w:type="dxa"/>
          </w:tcPr>
          <w:p w:rsidR="00F978AC" w:rsidRDefault="00F978AC" w:rsidP="00F978AC">
            <w:r>
              <w:t>Seminarraum</w:t>
            </w:r>
          </w:p>
        </w:tc>
      </w:tr>
      <w:tr w:rsidR="00F978AC" w:rsidTr="00F978AC">
        <w:tc>
          <w:tcPr>
            <w:tcW w:w="988" w:type="dxa"/>
          </w:tcPr>
          <w:p w:rsidR="00F978AC" w:rsidRDefault="00F978AC" w:rsidP="00F978AC">
            <w:r>
              <w:t>29.11</w:t>
            </w:r>
          </w:p>
        </w:tc>
        <w:tc>
          <w:tcPr>
            <w:tcW w:w="992" w:type="dxa"/>
          </w:tcPr>
          <w:p w:rsidR="00F978AC" w:rsidRDefault="00F978AC" w:rsidP="00F978AC">
            <w:r>
              <w:t>07:30</w:t>
            </w:r>
          </w:p>
        </w:tc>
        <w:tc>
          <w:tcPr>
            <w:tcW w:w="2895" w:type="dxa"/>
          </w:tcPr>
          <w:p w:rsidR="00F978AC" w:rsidRDefault="00F978AC" w:rsidP="00F978AC">
            <w:r>
              <w:t>Wundbiobank-Update</w:t>
            </w:r>
          </w:p>
        </w:tc>
        <w:tc>
          <w:tcPr>
            <w:tcW w:w="2491" w:type="dxa"/>
          </w:tcPr>
          <w:p w:rsidR="00F978AC" w:rsidRDefault="00F978AC" w:rsidP="00F978AC">
            <w:r>
              <w:t>Herr Dr. Rembe</w:t>
            </w:r>
          </w:p>
        </w:tc>
        <w:tc>
          <w:tcPr>
            <w:tcW w:w="1690" w:type="dxa"/>
          </w:tcPr>
          <w:p w:rsidR="00F978AC" w:rsidRDefault="00F978AC" w:rsidP="00F978AC">
            <w:r>
              <w:t>Seminarraum</w:t>
            </w:r>
          </w:p>
        </w:tc>
      </w:tr>
      <w:tr w:rsidR="00F978AC" w:rsidTr="00F978AC">
        <w:tc>
          <w:tcPr>
            <w:tcW w:w="988" w:type="dxa"/>
          </w:tcPr>
          <w:p w:rsidR="00F978AC" w:rsidRDefault="00F978AC" w:rsidP="00F978AC">
            <w:r>
              <w:t>06.12</w:t>
            </w:r>
          </w:p>
        </w:tc>
        <w:tc>
          <w:tcPr>
            <w:tcW w:w="992" w:type="dxa"/>
          </w:tcPr>
          <w:p w:rsidR="00F978AC" w:rsidRDefault="00F978AC" w:rsidP="00F978AC">
            <w:r>
              <w:t>07:30</w:t>
            </w:r>
          </w:p>
        </w:tc>
        <w:tc>
          <w:tcPr>
            <w:tcW w:w="2895" w:type="dxa"/>
          </w:tcPr>
          <w:p w:rsidR="00F978AC" w:rsidRDefault="00F978AC" w:rsidP="00F978AC">
            <w:proofErr w:type="spellStart"/>
            <w:r>
              <w:t>Arbeitssichercheit</w:t>
            </w:r>
            <w:proofErr w:type="spellEnd"/>
            <w:r>
              <w:t xml:space="preserve"> </w:t>
            </w:r>
          </w:p>
        </w:tc>
        <w:tc>
          <w:tcPr>
            <w:tcW w:w="2491" w:type="dxa"/>
          </w:tcPr>
          <w:p w:rsidR="00F978AC" w:rsidRDefault="00F978AC" w:rsidP="00F978AC">
            <w:r>
              <w:t>Herr Dr. Garabet</w:t>
            </w:r>
          </w:p>
        </w:tc>
        <w:tc>
          <w:tcPr>
            <w:tcW w:w="1690" w:type="dxa"/>
          </w:tcPr>
          <w:p w:rsidR="00F978AC" w:rsidRDefault="00F978AC" w:rsidP="00F978AC">
            <w:r>
              <w:t>Seminarraum</w:t>
            </w:r>
          </w:p>
        </w:tc>
      </w:tr>
      <w:tr w:rsidR="00F978AC" w:rsidTr="00F978AC">
        <w:tc>
          <w:tcPr>
            <w:tcW w:w="988" w:type="dxa"/>
          </w:tcPr>
          <w:p w:rsidR="00F978AC" w:rsidRDefault="00F978AC" w:rsidP="00F978AC">
            <w:r>
              <w:t>13.12</w:t>
            </w:r>
          </w:p>
        </w:tc>
        <w:tc>
          <w:tcPr>
            <w:tcW w:w="992" w:type="dxa"/>
          </w:tcPr>
          <w:p w:rsidR="00F978AC" w:rsidRDefault="00F978AC" w:rsidP="00F978AC">
            <w:r>
              <w:t>07:30</w:t>
            </w:r>
          </w:p>
        </w:tc>
        <w:tc>
          <w:tcPr>
            <w:tcW w:w="2895" w:type="dxa"/>
          </w:tcPr>
          <w:p w:rsidR="00F978AC" w:rsidRDefault="00F978AC" w:rsidP="00F978AC">
            <w:r w:rsidRPr="00F978AC">
              <w:t xml:space="preserve">SOP </w:t>
            </w:r>
            <w:r>
              <w:t xml:space="preserve">- </w:t>
            </w:r>
            <w:r w:rsidRPr="00F978AC">
              <w:t xml:space="preserve">3D-Druck von </w:t>
            </w:r>
            <w:proofErr w:type="spellStart"/>
            <w:r w:rsidRPr="00F978AC">
              <w:t>Aortenschablonen</w:t>
            </w:r>
            <w:proofErr w:type="spellEnd"/>
            <w:r w:rsidRPr="00F978AC">
              <w:t xml:space="preserve"> zur dringlichen </w:t>
            </w:r>
            <w:proofErr w:type="spellStart"/>
            <w:r w:rsidRPr="00F978AC">
              <w:t>endovaskulären</w:t>
            </w:r>
            <w:proofErr w:type="spellEnd"/>
            <w:r w:rsidRPr="00F978AC">
              <w:t xml:space="preserve"> Versorgung komplexer </w:t>
            </w:r>
            <w:proofErr w:type="spellStart"/>
            <w:r w:rsidRPr="00F978AC">
              <w:t>Aortenpathologien</w:t>
            </w:r>
            <w:proofErr w:type="spellEnd"/>
          </w:p>
        </w:tc>
        <w:tc>
          <w:tcPr>
            <w:tcW w:w="2491" w:type="dxa"/>
          </w:tcPr>
          <w:p w:rsidR="00F978AC" w:rsidRDefault="00F978AC" w:rsidP="00F978AC">
            <w:r>
              <w:t>Herr Dr. Arnautovic</w:t>
            </w:r>
          </w:p>
        </w:tc>
        <w:tc>
          <w:tcPr>
            <w:tcW w:w="1690" w:type="dxa"/>
          </w:tcPr>
          <w:p w:rsidR="00F978AC" w:rsidRDefault="00F978AC" w:rsidP="00F978AC">
            <w:r>
              <w:t>Seminarraum</w:t>
            </w:r>
          </w:p>
        </w:tc>
      </w:tr>
    </w:tbl>
    <w:p w:rsidR="00505224" w:rsidRDefault="00505224">
      <w:bookmarkStart w:id="0" w:name="_GoBack"/>
      <w:bookmarkEnd w:id="0"/>
    </w:p>
    <w:sectPr w:rsidR="00505224" w:rsidSect="00B561B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A6"/>
    <w:rsid w:val="00020089"/>
    <w:rsid w:val="00143067"/>
    <w:rsid w:val="00237C8E"/>
    <w:rsid w:val="00281BBC"/>
    <w:rsid w:val="002F4D87"/>
    <w:rsid w:val="004D110D"/>
    <w:rsid w:val="00505224"/>
    <w:rsid w:val="00507596"/>
    <w:rsid w:val="005B7579"/>
    <w:rsid w:val="005F5816"/>
    <w:rsid w:val="006659A1"/>
    <w:rsid w:val="007B3FE8"/>
    <w:rsid w:val="00800E2C"/>
    <w:rsid w:val="00922B84"/>
    <w:rsid w:val="00A932A6"/>
    <w:rsid w:val="00A9492C"/>
    <w:rsid w:val="00AA3AC9"/>
    <w:rsid w:val="00B561B9"/>
    <w:rsid w:val="00B96F44"/>
    <w:rsid w:val="00C61AD9"/>
    <w:rsid w:val="00C8058B"/>
    <w:rsid w:val="00CB0798"/>
    <w:rsid w:val="00D265BD"/>
    <w:rsid w:val="00D433C8"/>
    <w:rsid w:val="00DE2BD8"/>
    <w:rsid w:val="00EB61D2"/>
    <w:rsid w:val="00F00069"/>
    <w:rsid w:val="00F978AC"/>
    <w:rsid w:val="00FD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9DBC"/>
  <w15:chartTrackingRefBased/>
  <w15:docId w15:val="{A1C729A0-1A80-AE44-BA84-091BF00E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Schirbach, Iris</cp:lastModifiedBy>
  <cp:revision>2</cp:revision>
  <dcterms:created xsi:type="dcterms:W3CDTF">2023-10-04T09:18:00Z</dcterms:created>
  <dcterms:modified xsi:type="dcterms:W3CDTF">2023-10-04T09:18:00Z</dcterms:modified>
</cp:coreProperties>
</file>