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6"/>
        <w:gridCol w:w="1006"/>
      </w:tblGrid>
      <w:tr w:rsidR="00A02D6F" w:rsidRPr="00A02D6F" w14:paraId="4AC3295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A773" w14:textId="11A393F6" w:rsidR="00A02D6F" w:rsidRPr="00A02D6F" w:rsidRDefault="00A02D6F" w:rsidP="00A02D6F">
            <w:pPr>
              <w:rPr>
                <w:rFonts w:eastAsia="Times New Roman"/>
                <w:noProof/>
                <w:color w:val="000000"/>
                <w:lang w:val="en-US" w:eastAsia="de-DE"/>
              </w:rPr>
            </w:pPr>
            <w:r w:rsidRPr="00A02D6F">
              <w:rPr>
                <w:b/>
                <w:bCs/>
              </w:rPr>
              <w:t xml:space="preserve">Publications AG </w:t>
            </w:r>
            <w:proofErr w:type="spellStart"/>
            <w:r w:rsidRPr="00A02D6F">
              <w:rPr>
                <w:b/>
                <w:bCs/>
              </w:rPr>
              <w:t>Haendeler</w:t>
            </w:r>
            <w:proofErr w:type="spellEnd"/>
            <w:r w:rsidRPr="00A02D6F">
              <w:rPr>
                <w:b/>
                <w:bCs/>
              </w:rPr>
              <w:t xml:space="preserve"> and AG Altschmied </w:t>
            </w:r>
            <w:proofErr w:type="spellStart"/>
            <w:r w:rsidRPr="00A02D6F">
              <w:rPr>
                <w:b/>
                <w:bCs/>
              </w:rPr>
              <w:t>starting</w:t>
            </w:r>
            <w:proofErr w:type="spellEnd"/>
            <w:r w:rsidRPr="00A02D6F">
              <w:rPr>
                <w:b/>
                <w:bCs/>
              </w:rPr>
              <w:t xml:space="preserve"> </w:t>
            </w:r>
            <w:proofErr w:type="spellStart"/>
            <w:r w:rsidRPr="00A02D6F">
              <w:rPr>
                <w:b/>
                <w:bCs/>
              </w:rPr>
              <w:t>from</w:t>
            </w:r>
            <w:proofErr w:type="spellEnd"/>
            <w:r w:rsidRPr="00A02D6F">
              <w:rPr>
                <w:b/>
                <w:bCs/>
              </w:rPr>
              <w:t xml:space="preserve">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CD35" w14:textId="7B518C13" w:rsidR="00A02D6F" w:rsidRPr="00A02D6F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lang w:val="en-US" w:eastAsia="de-DE"/>
              </w:rPr>
            </w:pPr>
            <w:r w:rsidRPr="00A02D6F">
              <w:rPr>
                <w:rFonts w:eastAsia="Times New Roman"/>
                <w:b/>
                <w:bCs/>
                <w:color w:val="000000"/>
                <w:lang w:val="en-US" w:eastAsia="de-DE"/>
              </w:rPr>
              <w:t>I</w:t>
            </w:r>
            <w:r w:rsidRPr="00A02D6F">
              <w:rPr>
                <w:rFonts w:eastAsia="Times New Roman"/>
                <w:b/>
                <w:bCs/>
                <w:color w:val="000000"/>
                <w:lang w:val="en-US" w:eastAsia="de-DE"/>
              </w:rPr>
              <w:t>mpact</w:t>
            </w:r>
            <w:r w:rsidRPr="00A02D6F">
              <w:rPr>
                <w:rFonts w:eastAsia="Times New Roman"/>
                <w:b/>
                <w:bCs/>
                <w:color w:val="000000"/>
                <w:lang w:val="en-US" w:eastAsia="de-DE"/>
              </w:rPr>
              <w:t xml:space="preserve"> factor</w:t>
            </w:r>
          </w:p>
        </w:tc>
      </w:tr>
      <w:tr w:rsidR="00A02D6F" w:rsidRPr="008558FC" w14:paraId="02F5F51D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980E" w14:textId="72B5B038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Cox, F.F., Misiou, A., Vierkant, A., Ale-Agha, N., Grandoch, M.,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* 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(2022) 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Protective Effects of Curcumin in Cardiovascular Diseases-Impact on Oxidative Stress and Mitochondria.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Cells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11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: 342.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(*joint senior authors)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3F03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7,67</w:t>
            </w:r>
          </w:p>
        </w:tc>
      </w:tr>
      <w:tr w:rsidR="00A02D6F" w:rsidRPr="008558FC" w14:paraId="25EBCF43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3C12" w14:textId="63DFB4D5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2D6F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Brinkmann, V., Romeo, M., Larigot, L., Hemmers, A., Tschage, L., Kleinjohann, J., Schiavi, A., Steinwachs, S., Esser, C., Menzel, R., Giani Tagliabue, S., Bonati, L., Cox, F., Ale-Agha, N., Jakobs, P., </w:t>
            </w:r>
            <w:r w:rsidRPr="00A02D6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A02D6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Haendeler, J.</w:t>
            </w:r>
            <w:r w:rsidRPr="00A02D6F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, Coumoul, X., Ventura, N. (2022) Aryl Hydrocarbon Receptor-Dependent and -Independent Pathways Mediate Curcumin Anti-Aging Effects. </w:t>
            </w:r>
            <w:r w:rsidRPr="00A02D6F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eastAsia="de-DE"/>
              </w:rPr>
              <w:t>Antioxidants (Basel)</w:t>
            </w:r>
            <w:r w:rsidRPr="00A02D6F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 11: 613.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5139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7,68</w:t>
            </w:r>
          </w:p>
        </w:tc>
      </w:tr>
      <w:tr w:rsidR="00A02D6F" w:rsidRPr="008558FC" w14:paraId="0626355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4211" w14:textId="35A1C7A4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2D6F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Kleinbongard, P., Kuthan, P., Eickelmann, C., Jakobs, P., </w:t>
            </w:r>
            <w:r w:rsidRPr="00A02D6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A02D6F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Haendeler, J.</w:t>
            </w:r>
            <w:r w:rsidRPr="00A02D6F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, Ruhparwar, A., Thielmann, M., Heusch, G. (2022) Triiodothyronine improves contractile recovery of human atrial trabeculae after hypoxia/reoxygenation. </w:t>
            </w:r>
            <w:r w:rsidRPr="00A02D6F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eastAsia="de-DE"/>
              </w:rPr>
              <w:t>Int J Cardiol</w:t>
            </w:r>
            <w:r w:rsidRPr="00A02D6F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: doi 10.1016/j.ijcard.2022.06.050.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D5A19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4,04</w:t>
            </w:r>
          </w:p>
        </w:tc>
      </w:tr>
      <w:tr w:rsidR="00A02D6F" w:rsidRPr="008558FC" w14:paraId="0C4A3A1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27BA8" w14:textId="411A5CB9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Milenkovic, D., Rodriguez-Mateos, A., Lucosz, M., Istas, G., Declerck, K., Sansone, R., Deenen, R., Köhrer, K., Corral-Jara, K.F.,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Kelm, M., Berghe, W.V., Heiss, C. 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(2022) 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Flavanol Consumption in Healthy Men Preserves Integrity of Immunological-Endothelial Barrier Cell Functions: Nutri(epi)genomic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Analysis. Mol Nutr Food Res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: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e2100991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ED7D0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6,58</w:t>
            </w:r>
          </w:p>
        </w:tc>
      </w:tr>
      <w:tr w:rsidR="00A02D6F" w:rsidRPr="008558FC" w14:paraId="4C5B63C2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A8FC" w14:textId="65E8D7DB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Bogorodskiy, A., Okhrimenko, I., Burkatovskii, D., Jakobs, P., Maslov, I., Gordeliy, V., Dencher, N.A., Gensch, T., Voos, W.,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Borshchevskiy, V. 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(2021) 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Role of mitochondrial protein import in age-related neurodegenerative and cardiovascular diseases.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Cells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10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: 3528.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9EF1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7,67</w:t>
            </w:r>
          </w:p>
        </w:tc>
      </w:tr>
      <w:tr w:rsidR="00A02D6F" w:rsidRPr="008558FC" w14:paraId="2B664BC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DD18" w14:textId="373DA27B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Ale-Agha, N., Jakobs, P., Goy, C., Zurek, M., Rosen, J., Dyballa-Rukes, N., Metzger, S., Greulich, J., von Ameln, F., Eckermann, O., Unfried, K., Brack, F., Grandoch, M., Thielmann, M., Kamler, M., Gedik, N., Kleinbongard, P., Heinen, A., Heusch, G., Gödecke, A.,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* (2021) Mitochondrial Telomerase Reverse Transcriptase protects from myocardial ischemia/reperfusion injury by improving complex I composition and function.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Circulation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, 144:1876-1890</w:t>
            </w:r>
            <w:r w:rsidRPr="00A2165D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(*joint senior authors)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CFC9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29,69</w:t>
            </w:r>
          </w:p>
        </w:tc>
      </w:tr>
      <w:tr w:rsidR="00A02D6F" w:rsidRPr="008558FC" w14:paraId="3ED654B4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7DE6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Merk, D., Ptok, J., Jakobs, P., von Ameln, F.,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Greulich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J., Kluge, P.,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Semperowitsch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K., Eckermann, O., Schaal, H., Ale-Agha, N., </w:t>
            </w:r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*,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* (2021) Selenoprotein T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Protects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Endothelial Cells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against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Lipopolysaccharide-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Induced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Activation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and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Apoptosis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Antioxidants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10: 1427. (*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joint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senior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authors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D72A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7,68</w:t>
            </w:r>
          </w:p>
        </w:tc>
      </w:tr>
      <w:tr w:rsidR="00A02D6F" w:rsidRPr="008558FC" w14:paraId="27700C95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A1570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Bogorodskiy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Okhrimenko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I., Maslov, I.,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Maliar</w:t>
            </w:r>
            <w:proofErr w:type="spellEnd"/>
            <w:proofErr w:type="gram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 .</w:t>
            </w:r>
            <w:proofErr w:type="gram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Burkatovskii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D., von Ameln, F.,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Schulga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A., Jakobs, P., </w:t>
            </w:r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Katranidis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A., Sorokin, I.,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Mishin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Gordeliy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V.,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Büldt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G.,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Voos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W., Gensch, T.,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Borshchevskiy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V. (2021)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Accessing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mitochondrial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protein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import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living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cells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protein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microinjection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Front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Cell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Dev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Biol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9: 698658.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2BD9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6,08</w:t>
            </w:r>
          </w:p>
        </w:tc>
      </w:tr>
      <w:tr w:rsidR="00A02D6F" w:rsidRPr="008558FC" w14:paraId="3AF2A6F5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C4E7" w14:textId="393F7AD6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Hundhausen, C.,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Schneckmann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R., Ostendorf, Y.,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Rimpler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J., von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Glinski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A., Kohlmorgen, C., Pasch, N.,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Rolauer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L., von Ameln, F., Eckermann, O., </w:t>
            </w:r>
            <w:r w:rsidRPr="00161830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Ale-Agha, N., </w:t>
            </w:r>
            <w:proofErr w:type="spellStart"/>
            <w:r w:rsidRPr="00161830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161830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Flögel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U., Fischer, J.W.,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Grandoch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 (2021) Endothelial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hyaluronan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synthase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3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aggravates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acute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colitis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in an experimental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model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inflammatory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bowel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disease</w:t>
            </w:r>
            <w:proofErr w:type="spellEnd"/>
            <w:r w:rsidRPr="0016183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Matrix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Biol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102: 20-36.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BC18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10,45</w:t>
            </w:r>
          </w:p>
        </w:tc>
      </w:tr>
      <w:tr w:rsidR="00A02D6F" w:rsidRPr="008558FC" w14:paraId="44A46936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7298" w14:textId="17235ED9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Jander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K.,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Greulich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Gonnissen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S., Ale-Agha, N., Goy,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Jakobs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Farrokh,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Marziano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Sonkusare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S.K.,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 (2021) Extra-Nuclear Functions of the Transcription Factor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Grainyhead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-Like 3 in the Endothelium - Interaction with Endothelial Nitric Oxide Synthase.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Antioxidants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10: 428. (*joint senior author</w:t>
            </w:r>
            <w:r w:rsidRPr="00A2165D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FC85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7,68</w:t>
            </w:r>
          </w:p>
        </w:tc>
      </w:tr>
      <w:tr w:rsidR="00A02D6F" w:rsidRPr="008558FC" w14:paraId="67EB41C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E638F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Hoffmann, J., Richardson, G.,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Andrés, V.,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Spyridopoulos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I. (2021) Telomerase as a Therapeutic Target in Cardiovascular Disease.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Arterioscler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Thromb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Vasc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Biol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41: 1047-1061.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2982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10,51</w:t>
            </w:r>
          </w:p>
        </w:tc>
      </w:tr>
      <w:tr w:rsidR="00A02D6F" w:rsidRPr="008558FC" w14:paraId="2FAAD4FD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0BB4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Rosen, J.,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Jakobs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Ale-Agha, N.,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(2020) Non-canonical functions of Telomerase Reverse Transcriptase - Impact on redox homeostasis.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Redox Biol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34: 101543.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BE98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11,79</w:t>
            </w:r>
          </w:p>
        </w:tc>
      </w:tr>
      <w:tr w:rsidR="00A02D6F" w:rsidRPr="008558FC" w14:paraId="64617023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59A1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Brinkmann, V., Ale-Agha, N.,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*, Ventura, N.* (2020) The Aryl Hydrocarbon Receptor (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AhR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) in the Aging Process: Another Puzzling Role for This Highly Conserved Transcription Factor.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Front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Physiol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10: 1561. (*joint senior authors)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4330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4,13</w:t>
            </w:r>
          </w:p>
        </w:tc>
      </w:tr>
      <w:tr w:rsidR="00A02D6F" w:rsidRPr="008558FC" w14:paraId="20FBBF01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A764" w14:textId="1BC3ADB9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Ottolini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M., Hong, K., Cope, E.L.,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Daneva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Z.,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DeLalio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L.J., Sokolowski, J.D.,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Marziano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C., Nguyen, N.Y., </w:t>
            </w:r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Johnstone, S.R.,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Kalani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M.Y., Park, M.S., Patel, R.P., Liedtke, W.,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Isakson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B.E.,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Sonkusare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S.K. (2020)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Local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Peroxynitrite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Impairs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Endothelial TRPV4 Channels and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Elevates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Blood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Pressure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Obesity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Circulation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141: 1318-1333.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9480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29,69</w:t>
            </w:r>
          </w:p>
        </w:tc>
      </w:tr>
      <w:tr w:rsidR="00A02D6F" w:rsidRPr="008558FC" w14:paraId="1FAA42E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97A6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Grandoch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Flögel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U., Virtue, S., Maier, J.K.,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Jelenik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 T., Kohlmorgen, C., Feld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softHyphen/>
              <w:t xml:space="preserve">mann, K., Ostendorf, Y.,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Castaneda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T.R., Zhou, Z., Yamaguchi, Y., Nascimento, E.B.M.,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Sunkari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V.G., Goy, C., Kinzig, M.,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Sorgel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F.,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Bollyky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P.L.,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Schrauwen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P., Al-Hasani, H., Roden, M.,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Keipert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S., Vidal-Puig, A.,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Jastroch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Fischer, J.W. (2019) 4-Methylumbelliferone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improves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the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thermogenic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capacity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brown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adipose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tissue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Nat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Metab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1: 546-559.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6D48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13,51</w:t>
            </w:r>
          </w:p>
        </w:tc>
      </w:tr>
      <w:tr w:rsidR="00A02D6F" w:rsidRPr="008558FC" w14:paraId="0BDD2A09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6173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Gonnissen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Ptok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Goy,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Jander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K.,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Jakobs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Eckermann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O., Kaisers, W., von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Ameln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F., Timm, J., Ale-Agha, N.,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Schaal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H.,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(2019) High concentration of low-density lipoprotein results in disturbances in mitochondrial transcription and functionality in endothelial cells.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Oxid Med Cell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Longev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2019: 7976382. (*corresponding author)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649A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6,54</w:t>
            </w:r>
          </w:p>
        </w:tc>
      </w:tr>
      <w:tr w:rsidR="00A02D6F" w:rsidRPr="008558FC" w14:paraId="15E432E7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7959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bookmarkStart w:id="0" w:name="RANGE!B18"/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Spannbrucker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T., Ale-Agha, N., Goy,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Dyballa-Rukes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N.,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Jakobs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Jander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K.,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Unfried, K.,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(2019) Induction of a senescent like phenotype and loss of gap junctional intercellular communication by carbon nanoparticle exposure of lung epithelial cells.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Exp Gerontol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.117: 106-112.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3C3F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3,22</w:t>
            </w:r>
          </w:p>
        </w:tc>
      </w:tr>
      <w:tr w:rsidR="00A02D6F" w:rsidRPr="008558FC" w14:paraId="287E1550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1DAB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>Ale-Agha, N., Goy, C., Jakobs, P., Spyridopoulos, I., Gonnissen, S., Dyballa-Rukes, N., Aufenvenne, K., von Ameln, F., Zurek, M., Spannbrucker, T., Ecker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softHyphen/>
              <w:t xml:space="preserve">mann, O., Jakob, S., Gorressen, S., Abrams, M., Grandoch, M., Fischer, J.W., Köhrer, K., Deenen, R., Unfried, K.,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* (2018) CDKN1B/p27 is localized in mitochondria and improves respiration-dependent processes in the cardiovascular system-New mode of action for caffeine.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PLoS Biol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16: e2004408. (*joint senior authors)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3384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9,99</w:t>
            </w:r>
          </w:p>
        </w:tc>
      </w:tr>
      <w:tr w:rsidR="00A02D6F" w:rsidRPr="008558FC" w14:paraId="3D428D7D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E7B1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Stöckmann, D., Spannbrucker, T., Ale-Agha, N., Jakobs, P., Goy, C., Dyballa-Rukes, N., Hornstein, T., Kumper, A., Kraegeloh, A.,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Unfried, K. (2018) Non-Canonical Activation of the Epidermal Growth Factor Receptor by Carbon Nanoparticles.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Nanomaterials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8: 267.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22AD8" w14:textId="24869A8A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</w:tr>
      <w:tr w:rsidR="00A02D6F" w:rsidRPr="008558FC" w14:paraId="6053A0DC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ABC9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Nguyen, T.D., Schwarzer, M., Schrepper, A., Amorim, P.A., Blum, D., Hain, C., Faerber, G.,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Doenst, T. (2018) Increased Protein Tyrosine Phosphatase 1B (PTP1B) Activity and Cardiac Insulin Resistance Precede Mitochondrial and Contractile Dysfunction in Pressure-Overloaded Hearts.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J Am Heart Assoc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7: e008865.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F4F1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5,12</w:t>
            </w:r>
          </w:p>
        </w:tc>
      </w:tr>
      <w:tr w:rsidR="00A02D6F" w:rsidRPr="008558FC" w14:paraId="4A78E845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9469" w14:textId="76200C90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Hendgen-Cotta, U.B., Esfeld, S., Jastrow, H., Totzeck, M.,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Goy, C.,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Winterhager, E., Rassaf, T. (2018) Mouse cardiac mitochondria do not separate in subsarcolemmal and interfibrillar subpopulations.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Mitochondrion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38: 1-5.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4435C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3,23</w:t>
            </w:r>
          </w:p>
        </w:tc>
      </w:tr>
      <w:tr w:rsidR="00A02D6F" w:rsidRPr="008558FC" w14:paraId="42CEF2D7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45B88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Heiss, C., Spyridopoulos, I.,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(2018) Interventions to slow car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softHyphen/>
              <w:t xml:space="preserve">diovascular aging: Dietary restriction, drugs and novel molecules.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Exp Gerontol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109: 108-118.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5483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3,22</w:t>
            </w:r>
          </w:p>
        </w:tc>
      </w:tr>
      <w:tr w:rsidR="00A02D6F" w:rsidRPr="008558FC" w14:paraId="0F4AC384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D29B" w14:textId="4660A045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Dyballa-Rukes, N., Jakobs, P., Eckers, A., Ale-Agha, N., Serbulea, V., Aufenvenne, K., Zschauer, T.C., Rabanter, L.L., Jakob, S., von Ameln, F., Eckermann, O., Leitinger, N., Goy, C.,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Haendeler,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(2017) The anti-apoptotic properties of APEX1 in the endothelium require the first twenty amino acids and converge on Thioredoxin-1.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Antioxid Redox Signal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26: 616-629.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86AF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7,09</w:t>
            </w:r>
          </w:p>
        </w:tc>
      </w:tr>
      <w:tr w:rsidR="00A02D6F" w:rsidRPr="008558FC" w14:paraId="3C056A92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4009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bookmarkStart w:id="1" w:name="RANGE!B25"/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Gödecke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(2017) Intra- and interorgan communication in the cardiovascular system - a special view on redox regulation.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Antioxid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Redox Signal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26: 613-615</w:t>
            </w:r>
            <w:r w:rsidRPr="008558FC">
              <w:rPr>
                <w:rFonts w:eastAsia="Times New Roman"/>
                <w:color w:val="454545"/>
                <w:sz w:val="20"/>
                <w:szCs w:val="20"/>
                <w:lang w:val="en-US" w:eastAsia="de-DE"/>
              </w:rPr>
              <w:t>.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49859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7,09</w:t>
            </w:r>
          </w:p>
        </w:tc>
      </w:tr>
      <w:tr w:rsidR="00A02D6F" w:rsidRPr="008558FC" w14:paraId="5D42FA6D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D0FEC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bookmarkStart w:id="2" w:name="RANGE!B26"/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Jakobs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Serbulea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V.,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Leitinger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N.,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Eckers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(2017) Nuclear factor (erythroid-derived 2)-like 2 and Thioredoxin-1 in atherosclerosis and ischemia/reperfusion injury in the heart.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Antioxid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Redox Signal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26: 630-644.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AAF4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7,09</w:t>
            </w:r>
          </w:p>
        </w:tc>
      </w:tr>
      <w:tr w:rsidR="00A02D6F" w:rsidRPr="008558FC" w14:paraId="54420192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F97B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Kohlgrüber, S., Upadhye, A., Dyballa-Rukes, N., McNamara, C.A.,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(2017) Regulation of transcription factors by reactive oxygen species and nitric oxide in vascular physiology and pathology.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Antioxid Redox Signal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26: 679-699.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CEAA0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7,09</w:t>
            </w:r>
          </w:p>
        </w:tc>
      </w:tr>
      <w:tr w:rsidR="00A02D6F" w:rsidRPr="008558FC" w14:paraId="5E80664F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830B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Eckers, A., Jakob, S.,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Heiss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C., Haarmann-Stemmann, T., Goy, C., Brinkmann, V., Cortese-Krott, M.M., </w:t>
            </w:r>
            <w:proofErr w:type="gram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Sansone ,</w:t>
            </w:r>
            <w:proofErr w:type="gram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R., Esser, C., Ale-Agha, N., </w:t>
            </w:r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Ventura, N.*,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* (2016) The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aryl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hydrocarbon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receptor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promotes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aging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phenotypes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Sci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Rep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6: 19618. (*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joint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senior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authors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2154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5,58</w:t>
            </w:r>
          </w:p>
        </w:tc>
      </w:tr>
      <w:tr w:rsidR="00A02D6F" w:rsidRPr="008558FC" w14:paraId="6500FE2D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B69A" w14:textId="7E45794E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Lang, A.,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Grether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-Beck, S., Singh,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Kuck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F., Jakob, S., Kefalas. A.,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Altinoluk-Hambüchen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Graffmann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N., Schneider,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Lindecke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Brenden, H.,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Felsner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I., </w:t>
            </w:r>
            <w:proofErr w:type="spellStart"/>
            <w:proofErr w:type="gram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Ezzahoini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,,</w:t>
            </w:r>
            <w:proofErr w:type="gram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H., Marini, A.,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Weinhold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Vierkötter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Tigges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Schmidt, S., Kai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Stühler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K.,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Köhrer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K.,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Uhrberg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Krutmann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Piekorz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R.P. (2016) MicroRNA-15b regulates mitochondrial ROS production and the senescence-associated secretory phenotype through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sirtuin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4/SIRT4.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Aging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8: 484-509.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A0365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3,98</w:t>
            </w:r>
          </w:p>
        </w:tc>
      </w:tr>
      <w:tr w:rsidR="00A02D6F" w:rsidRPr="008558FC" w14:paraId="19013491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67D0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Zurek, M., </w:t>
            </w:r>
            <w:r w:rsidRPr="008558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Altschmied.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Kohlgrüber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S., Ale-Agha, N.,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(2016) Role of Telomerase in the cardiovascular system.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Genes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7: 29-40.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9377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3,55</w:t>
            </w:r>
          </w:p>
        </w:tc>
      </w:tr>
      <w:tr w:rsidR="00A02D6F" w:rsidRPr="008558FC" w14:paraId="05A798FC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0443F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Eckers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(2015) Endothelial cells in health and disease.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Antioxid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Redox Signal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22: 1209-1211.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71042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7,41</w:t>
            </w:r>
          </w:p>
        </w:tc>
      </w:tr>
      <w:tr w:rsidR="00A02D6F" w:rsidRPr="008558FC" w14:paraId="3E6B874F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D4AF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Frauenstein, K., Tigges, J.,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Soshilov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A.A.,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Kado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S., Raab, N., Fritsche, E.,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Denison, M.S., Vogel, C.F.A., Haarmann-Stemmann, T. (2015)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Activation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the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aryl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hydrocarbon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receptor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the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widely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used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Src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kinase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inhibitor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4-amino-5-(4-</w:t>
            </w:r>
            <w:proofErr w:type="gram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chlorophenyl)-</w:t>
            </w:r>
            <w:proofErr w:type="gram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7-(dimethylethyl)pyrazolo[3,4-d]pyrimidine (PP2). </w:t>
            </w:r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Arch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Toxicol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89: 329-1336.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BF6E4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5,98</w:t>
            </w:r>
          </w:p>
        </w:tc>
      </w:tr>
      <w:tr w:rsidR="00A02D6F" w:rsidRPr="008558FC" w14:paraId="26CE0CBE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88AC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Farrokh S,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Brillen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gram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A.L,,</w:t>
            </w:r>
            <w:proofErr w:type="gram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Schaal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H. (2015) Critical regulators of endothelial cell functions: for a change being alternative.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Antioxid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Redox Signal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22: 1212-1229.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1F418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7,41</w:t>
            </w:r>
          </w:p>
        </w:tc>
      </w:tr>
      <w:tr w:rsidR="00A02D6F" w:rsidRPr="008558FC" w14:paraId="56BA0D1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A67A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Tigges, J.,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Krutmann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J., Fritsche, E.,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 Schaal, H.</w:t>
            </w:r>
            <w:proofErr w:type="gram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 ,Fischer</w:t>
            </w:r>
            <w:proofErr w:type="gram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J.W.,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Kalfalah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F., Reinke, H., Reifenberger, G.,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Stühler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K., Ventura, N., Gundermann,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Boukamp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P.,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Boege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F. (2014) The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Hallmarks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Fibroblast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Ageing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Mech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Ageing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Dev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138: 26-44.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359D5" w14:textId="777965A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</w:tr>
      <w:tr w:rsidR="00A02D6F" w:rsidRPr="008558FC" w14:paraId="69DD04D7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17FB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Schuler, D., Sansone, R., Freudenberger, T., Rodriguez-Mateos, A., Weber, G.,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Momma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T., Goy, C., </w:t>
            </w:r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Fischer, J.W., Kelm, M.,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Heiss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C. (2014) Measurement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endothelium-dependent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vasodilation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mice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Arterioscler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Thromb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Vasc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Biol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34: 2651-2657.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AB35" w14:textId="6F115381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,00</w:t>
            </w:r>
          </w:p>
        </w:tc>
      </w:tr>
      <w:tr w:rsidR="00A02D6F" w:rsidRPr="008558FC" w14:paraId="3D2B6B19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BCAE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Ale-Agha, N.,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Dyballa-Rukes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N., Jakob, S.,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(2014) Cellular functions of the dual-targeted catalytic subunit of telomerase, telomerase reverse transcriptase - Potential role in senescence and aging.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Exp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56: 189-193.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6675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3,48</w:t>
            </w:r>
          </w:p>
        </w:tc>
      </w:tr>
      <w:tr w:rsidR="00A02D6F" w:rsidRPr="008558FC" w14:paraId="32038AB7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C59F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Goy,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Czypiorski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Jakob,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Rabanter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L., Brewer, A.C., Ale-Agha, N.,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Dyballa-Rukes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N., Shah, A.M.,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(2014) The imbalanced redox status in senescent endothelial cells is due to dysregulated Thioredoxin-1 and NADPH oxidase 4.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Exp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56: 45-52.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3F20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3,48</w:t>
            </w:r>
          </w:p>
        </w:tc>
      </w:tr>
      <w:tr w:rsidR="00A02D6F" w:rsidRPr="008558FC" w14:paraId="1A57D5EC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3F607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Czypiorski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Rabanter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L.L., Goy, C., Jakob, S.,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(2014) Outfielders playing in the infield: functions of aging-associated "nuclear" proteins in the mitochondria.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Curr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Mol Med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14: 1247-1251.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4403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3,61</w:t>
            </w:r>
          </w:p>
        </w:tc>
      </w:tr>
      <w:tr w:rsidR="00A02D6F" w:rsidRPr="008558FC" w14:paraId="12A9ED34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9081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Mlynek, A., Büchner, N.,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Lukosz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M., Graf, M., Güttler, C., Jakob, S., Farrokh, S., Kunze, K., Goy, C., Guardiola-Serrano, F., Schaal, H., Cortese-Krott, M.,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Deenen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R.,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Köhrer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K., Winkler, C., </w:t>
            </w:r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(2013)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Two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isoforms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sister-of-mammalian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grainyhead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have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opposing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functions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in endothelial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cells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and in vivo.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Arterioscler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Thromb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Vasc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Biol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33: 1639-1646.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D5BDD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5,53</w:t>
            </w:r>
          </w:p>
        </w:tc>
      </w:tr>
      <w:tr w:rsidR="00A02D6F" w:rsidRPr="008558FC" w14:paraId="449EEA26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A6D4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Büchner, N., Ale-Agha N., Jakob,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Sydlik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U., Kunze, K., Unfried, K.,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(2013) Unhealthy diet and ultrafine carbon black particles induce senescence and disease associated phenotypic changes.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Exp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48: 8-16.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BF911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3,42</w:t>
            </w:r>
          </w:p>
        </w:tc>
      </w:tr>
      <w:tr w:rsidR="00A02D6F" w:rsidRPr="008558FC" w14:paraId="10D9F9C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EE4CC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Zschauer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T.C., Matsushima, S.,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Shao, D.,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Sadoshima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(2013) Interacting with Thioredoxin-1 - disease or no disease?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Antioxid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Redox Signal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18: 1053-1062.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5588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7,67</w:t>
            </w:r>
          </w:p>
        </w:tc>
      </w:tr>
      <w:tr w:rsidR="00A02D6F" w:rsidRPr="008558FC" w14:paraId="4A1FB965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9F7A2" w14:textId="4FF17AB3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Stolzing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(2013) Aging – Mechanisms, Models and Translation.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Z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Geriat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46: 612.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E38E" w14:textId="1B4B8D72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1,2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</w:tr>
      <w:tr w:rsidR="00A02D6F" w:rsidRPr="008558FC" w14:paraId="3B05C50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4B359" w14:textId="7DFCF293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Czypiorski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Rabanter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L.L.,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(2013) Redox balance in the aged endothelium.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Z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Geriat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46: 635-638.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36F2" w14:textId="3C7E13B9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1,2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</w:tr>
      <w:tr w:rsidR="00A02D6F" w:rsidRPr="008558FC" w14:paraId="45159005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BEDA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Shao, D., Oka, S.I., Brady, C.D.,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Eaton, P.,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Sadoshima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 (2012) Redox modification of cell signaling in the cardiovascular system.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J Mol Cell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Cardiol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52: 550-558.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28783" w14:textId="4BC77AB8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</w:tr>
      <w:tr w:rsidR="00A02D6F" w:rsidRPr="008558FC" w14:paraId="5528FFBC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4140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Eckers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(2012) Oxidative stress in endothelial cells and in diabetes type 2.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Z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Geriat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45: 90-94.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E5B5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0,61</w:t>
            </w:r>
          </w:p>
        </w:tc>
      </w:tr>
      <w:tr w:rsidR="00A02D6F" w:rsidRPr="008558FC" w14:paraId="46B205BA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9CC1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Peuschel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H.,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Sydlik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U.,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Grether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-Beck,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Felsner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I.,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Stöckmann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D., Jakob,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Kroker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Gotic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Bieschke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Krutmann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Unfried, K. (2012) Carbon nanoparticles induce ceramide- and lipid raft-dependent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signalling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in lung epithelial cells: a target for a preventive strategy against environmentally-induced lung inflammation.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Part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Fibre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Toxicol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9: 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9C97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7,25</w:t>
            </w:r>
          </w:p>
        </w:tc>
      </w:tr>
      <w:tr w:rsidR="00A02D6F" w:rsidRPr="008558FC" w14:paraId="002559AA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58BE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Eckers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Lukosz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Unfried, K.,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(2012) Endothelial NADPH oxidase 2 - when does it matter in atherosclerosis?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Cardiovasc Res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94: 1-2.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33DB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5,81</w:t>
            </w:r>
          </w:p>
        </w:tc>
      </w:tr>
      <w:tr w:rsidR="00A02D6F" w:rsidRPr="008558FC" w14:paraId="5C668AB2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0B8A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Lukosz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Mlynek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Czypiorski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(2011) The transcription factor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Grainyhead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-like 3 (GRHL3) affects endothelial cell apoptosis and migration in a NO-dependent manner.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Biochem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Biophys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Res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Commun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412: 648-653.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8A1E" w14:textId="0E691C46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2,6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</w:tr>
      <w:tr w:rsidR="00A02D6F" w:rsidRPr="008558FC" w14:paraId="3D53BF9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8EFC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Zschauer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T.-C., Kunze, K., Jakob, S.,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(2011) Oxidative stress induced degradation of Thioredoxin-1 and apoptosis is inhibited by Thioredoxin-1/actin interaction in endothelial cells.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Arterioscler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Thromb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Vasc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Biol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31: 650-656. (*corresponding author)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047A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7,24</w:t>
            </w:r>
          </w:p>
        </w:tc>
      </w:tr>
      <w:tr w:rsidR="00A02D6F" w:rsidRPr="008558FC" w14:paraId="560DA039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759A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Werner,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Gensch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Pöss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Böhm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Laufs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U. (2011) Pioglitazone activates aortic telomerase and prevents stress-induced endothelial apoptosis.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Atherosclerosis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216: 23-34.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7288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4,23</w:t>
            </w:r>
          </w:p>
        </w:tc>
      </w:tr>
      <w:tr w:rsidR="00A02D6F" w:rsidRPr="008558FC" w14:paraId="523C326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E17AB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Peuschel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H,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Sydlik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U.,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Büchner, N.,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Stöckmann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D.,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Kroker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, M., Wirth, R., Brock, W., Unfried, K. (2010) c-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Src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-mediated activation of Erk1/2 is a reaction of epithelial cells on carbon nanoparticle treatment and may be a target for a molecular preventive strategy.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Biol Chem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391. 1327-1332.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EB03E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5,58</w:t>
            </w:r>
          </w:p>
        </w:tc>
      </w:tr>
      <w:tr w:rsidR="00A02D6F" w:rsidRPr="008558FC" w14:paraId="43A3B49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110E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Seeger, F.H.,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Sedding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D.,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Langheinrich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A.C.,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Zeiher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Dimmeler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 (2010) Inhibition of p38 MAP kinase in vivo improves number and functional activity of vasculogenic cells and reduces atherosclerotic disease progression.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Basic Res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Cardiol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110: 389-397.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EABA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5,97</w:t>
            </w:r>
          </w:p>
        </w:tc>
      </w:tr>
      <w:tr w:rsidR="00A02D6F" w:rsidRPr="008558FC" w14:paraId="49460BA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7CF74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Büchner, N.,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Zschauer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T.-C.,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Lukosz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 (2010) Downregulation of mitochondrial Telomerase Reverse Transcriptase induced by H2O2 is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Src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kinase dependent.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Exp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45: 558-562. (*equal contribution)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5880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3,34</w:t>
            </w:r>
          </w:p>
        </w:tc>
      </w:tr>
      <w:tr w:rsidR="00A02D6F" w:rsidRPr="008558FC" w14:paraId="5860CDB1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EF9F9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Büchner, N.,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Jakob, S.,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Saretzki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G.,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(2010) Well-known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signalling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proteins with new functions in the nucleus and mitochondria.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Antioxid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Redox Signal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13: 551-558.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805B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7,58</w:t>
            </w:r>
          </w:p>
        </w:tc>
      </w:tr>
      <w:tr w:rsidR="00A02D6F" w:rsidRPr="008558FC" w14:paraId="0546974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5FCF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bookmarkStart w:id="3" w:name="RANGE!B55"/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Lukosz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M., Jakob, S., Büchner, N.,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Zschauer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T.-C., </w:t>
            </w:r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(2010)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Nuclear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redox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signaling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Antioxid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Redox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Signal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12: 713-742.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488F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7,58</w:t>
            </w:r>
          </w:p>
        </w:tc>
      </w:tr>
      <w:tr w:rsidR="00A02D6F" w:rsidRPr="008558FC" w14:paraId="3FC3E2DD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A3098" w14:textId="310DC64A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Entschladen, F., </w:t>
            </w:r>
            <w:r w:rsidRPr="00A2165D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n-US" w:eastAsia="de-DE"/>
              </w:rPr>
              <w:t>Altschmied, J.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, Baumgrass, R., Behrmann, I., Giehl, K., Hermanns, H., Huber, O., Kieser, A., Klotz, L.O., Kubatzky, K.F., Hass, R., Janssen, O., Friedrich, K. (2010) Signal transduction, receptors, mediators and genes:younger than ever - the 13th meeting of the Signal Transduction Society focused on aging and immunology.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val="en-US" w:eastAsia="de-DE"/>
              </w:rPr>
              <w:t>Cell Commun Signal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val="en-US" w:eastAsia="de-DE"/>
              </w:rPr>
              <w:t xml:space="preserve"> 8: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2930" w14:textId="136979E4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5,5</w:t>
            </w:r>
            <w:r w:rsidRPr="00A2165D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</w:tr>
      <w:tr w:rsidR="00A02D6F" w:rsidRPr="008558FC" w14:paraId="36E1729D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9532" w14:textId="19E2ECD8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(2009) Thioredoxin-1 and endothelial cell aging: Role in cardiovascular diseases.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Antioxid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Redox Signal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11: 1733-1740.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50B1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8,21</w:t>
            </w:r>
          </w:p>
        </w:tc>
      </w:tr>
      <w:tr w:rsidR="00A02D6F" w:rsidRPr="008558FC" w14:paraId="73BB3244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D387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Jakob, S.,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* (2009) “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Shping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2” different cellular localizations - a potential new player in aging processes.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Aging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1: 664-668. (*joint senior authors)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2E300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3,58</w:t>
            </w:r>
          </w:p>
        </w:tc>
      </w:tr>
      <w:tr w:rsidR="00A02D6F" w:rsidRPr="008558FC" w14:paraId="74604453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FD71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Seeger, F.H., Chen, L.,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Spyridopoulos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I.,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Aicher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(2009) Downregulation of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Ets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rescues diabetes-induced reduction of endothelial progenitor cells.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PLoS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One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4: e4529.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B4E3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6,86</w:t>
            </w:r>
          </w:p>
        </w:tc>
      </w:tr>
      <w:tr w:rsidR="00A02D6F" w:rsidRPr="008558FC" w14:paraId="3F94F33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5D3D" w14:textId="4F50337C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Dröse, S., Büchner, N., </w:t>
            </w:r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Altschmied,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Jakob, S., Goy, C.,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Spyridopoulos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I.,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Zeiher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A.M., Brandt, U.,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Dimmeler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S. (2009) Mitochondrial TERT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protects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mitochondrial DNA and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function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in vitro and in vivo.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Arterioscler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Thromb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Vasc</w:t>
            </w:r>
            <w:proofErr w:type="spellEnd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Biol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29: 929-935.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CC77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7,24</w:t>
            </w:r>
          </w:p>
        </w:tc>
      </w:tr>
      <w:tr w:rsidR="00A02D6F" w:rsidRPr="008558FC" w14:paraId="65D19460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DD45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Werner, C.,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Fürster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T., Widmann, T.,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Pöss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J.,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Roggia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C.,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Hanhoun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Scharhag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J., Büchner, N., Meyer, T., Kindermann, W.,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Böhm, M., Laufs, U. (2009)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Physical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exercise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prevents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cellular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senescence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circulating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leukocytes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and in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the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vessel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wall. </w:t>
            </w:r>
            <w:proofErr w:type="spellStart"/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Circulation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120: 2438-2447.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9986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14,82</w:t>
            </w:r>
          </w:p>
        </w:tc>
      </w:tr>
      <w:tr w:rsidR="00A02D6F" w:rsidRPr="008558FC" w14:paraId="0AC87B4F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12B4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Sopjani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Föller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Goetz, F., Lang, F. (2009) Silver ion induced suicidal erythrocyte death.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J Appl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Toxicol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29: 531-536.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32D3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2,07</w:t>
            </w:r>
          </w:p>
        </w:tc>
      </w:tr>
      <w:tr w:rsidR="00A02D6F" w:rsidRPr="008558FC" w14:paraId="7BA9AB94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D2FC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Koyanagi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Iwasaki, M.,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Leitges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Zeiher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Dimmeler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 (2009) Wnt5a increases cardiac gene expressions of cultured human circulating progenitor cells via a PKC delta activation.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PLoS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One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4: e5765.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FE03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4,35</w:t>
            </w:r>
          </w:p>
        </w:tc>
      </w:tr>
      <w:tr w:rsidR="00A02D6F" w:rsidRPr="008558FC" w14:paraId="679E374A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B5D9" w14:textId="1C2D720C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De-Zolt, S., </w:t>
            </w:r>
            <w:r w:rsidRPr="008558FC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Altschmied, J</w:t>
            </w:r>
            <w:r w:rsidRPr="00A2165D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.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, Ruiz, P., von Melchner, H., Schnütgen, F. (2009) Gene-trap vectors and mutagenesis. </w:t>
            </w:r>
            <w:r w:rsidRPr="008558FC">
              <w:rPr>
                <w:rFonts w:eastAsia="Times New Roman"/>
                <w:i/>
                <w:iCs/>
                <w:noProof/>
                <w:color w:val="000000"/>
                <w:sz w:val="20"/>
                <w:szCs w:val="20"/>
                <w:lang w:eastAsia="de-DE"/>
              </w:rPr>
              <w:t>Methods Mol Biol</w:t>
            </w:r>
            <w:r w:rsidRPr="008558FC"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 xml:space="preserve"> 530: 29-47.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6FCD4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1,37</w:t>
            </w:r>
          </w:p>
        </w:tc>
      </w:tr>
      <w:tr w:rsidR="00A02D6F" w:rsidRPr="008558FC" w14:paraId="78DF0FBE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8BAD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Werner,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Hanhoun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Widmann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T.,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Kazakov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Semenov, A.,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Pöss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Bauersachs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Thum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T.,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Pfreundschuh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Müller, P.,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Böhm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Laufs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U. (2008) Effects of physical exercise on myocardial telomere-regulating proteins, survival pathways, and apoptosis.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J Am Coll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Cardiol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52: 470-482.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2B8A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12,54</w:t>
            </w:r>
          </w:p>
        </w:tc>
      </w:tr>
      <w:tr w:rsidR="00A02D6F" w:rsidRPr="008558FC" w14:paraId="440C8298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C145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Spyridopoulos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I.,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Erben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Y.,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Brummendorf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T.H.,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Dietz, K., Seeger, F., Kissel, C.K., Martin, H., Hoffmann, J., Assmus, B.,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Zeiher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Dimmeler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 (2008) Telomere gap between granulocytes and lymphocytes is a determinant for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hematopoetic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progenitor cell impairment in patients with previous myocardial infarction.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Arterioscler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Thromb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Vasc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Biol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28: 968-974.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679B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7,24</w:t>
            </w:r>
          </w:p>
        </w:tc>
      </w:tr>
      <w:tr w:rsidR="00A02D6F" w:rsidRPr="008558FC" w14:paraId="6E5719B1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476AE" w14:textId="77777777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Nicolay, J.P., Liebig, G.,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Niemoeller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O.M., Koka, S.,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Ghashghaeinia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M., Wieder, T.,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Busse, R., Lang, F. (2008) Inhibition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suicidal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erythrocyte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death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nitric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oxide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 w:rsidRPr="00A02D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Pflugers Arch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456: 293-305.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D0AC" w14:textId="248248B5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3,7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</w:tr>
      <w:tr w:rsidR="00A02D6F" w:rsidRPr="008558FC" w14:paraId="7416162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DA0F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Klotz, L.O. (2008) Highlight: oxidative stress and senescence.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Biol Chem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389: 201.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67FC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2,73</w:t>
            </w:r>
          </w:p>
        </w:tc>
      </w:tr>
      <w:tr w:rsidR="00A02D6F" w:rsidRPr="008558FC" w14:paraId="7EBE8282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356F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Guardiola-Serrano, F.*,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Lukosz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M, Sturm, K., von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Melchner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H.,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(2008) Gene trapping identifies a putative tumor suppressor and a new inducer of cell migration.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Biochem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Biophys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Res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Commun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376: 748-752. (*equal contribution)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AC9B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2,58</w:t>
            </w:r>
          </w:p>
        </w:tc>
      </w:tr>
      <w:tr w:rsidR="00A02D6F" w:rsidRPr="008558FC" w14:paraId="37510A83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809B" w14:textId="189CAC40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Jakob, S., Schroeder, P.,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Lukosz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Büchner, N.,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Spyridopoulos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I.,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* (2008) Nuclear protein tyrosine phosphatase Shp-2 is one important negative regulator of nuclear export of telomerase reverse transcriptase.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J Biol Chem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283: 33155-33161. (*joint senior authors)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B783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5,33</w:t>
            </w:r>
          </w:p>
        </w:tc>
      </w:tr>
      <w:tr w:rsidR="00A02D6F" w:rsidRPr="008558FC" w14:paraId="250187AC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F9CE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Schroeder, P.,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Krutmann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J. (2008) The Role of Near Infrared Radiation in Photoaging of the Skin.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Exp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43: 629-632.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C5BFB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3,34</w:t>
            </w:r>
          </w:p>
        </w:tc>
      </w:tr>
      <w:tr w:rsidR="00A02D6F" w:rsidRPr="008558FC" w14:paraId="5911A5B7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4F2F" w14:textId="04C8656C" w:rsidR="00A02D6F" w:rsidRPr="00A02D6F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Spyridopoulos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I.,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Fichtlscherer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S., Popp, R.,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Toennes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S.W.,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Fisslthaler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B.,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Trepels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T.,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Zernecke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Liehn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E.A., Weber, C.,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Zeiher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A.M.,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Dimmeler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S., </w:t>
            </w:r>
            <w:proofErr w:type="spellStart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Haendeler</w:t>
            </w:r>
            <w:proofErr w:type="spellEnd"/>
            <w:r w:rsidRPr="00A02D6F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, J.</w:t>
            </w:r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(2008)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Caffeine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Enhances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Endothelial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Repair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an AMPK-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Dependent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Mechanism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Arterioscler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Thromb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Vasc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Biol</w:t>
            </w:r>
            <w:proofErr w:type="spellEnd"/>
            <w:r w:rsidRPr="00A02D6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28: 1967-1974.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6E2E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7,24</w:t>
            </w:r>
          </w:p>
        </w:tc>
      </w:tr>
      <w:tr w:rsidR="00A02D6F" w:rsidRPr="008558FC" w14:paraId="6726DDC0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4823C" w14:textId="31A4EAF1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Büchner, N., Schroeder, P., Jakob, S., Kunze, K.,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Maresch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T., Calles, C.,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Krutmann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J.,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(2008) Changes of MMP-1 and Collagen type Iα1 by UVA, UVB and IRA are differentially regulated by Thioredoxin-1.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Exp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43: 633-637.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4E235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3,34</w:t>
            </w:r>
          </w:p>
        </w:tc>
      </w:tr>
      <w:tr w:rsidR="00A02D6F" w:rsidRPr="008558FC" w14:paraId="5733BB61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13BB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(2008) A new kid on the block: PKD1 - a promising target for anti-angiogenic therapy?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Arterioscler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Thromb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Vasc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Biol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28: 1689-1690.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BDA2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7,24</w:t>
            </w:r>
          </w:p>
        </w:tc>
      </w:tr>
      <w:tr w:rsidR="00A02D6F" w:rsidRPr="008558FC" w14:paraId="5C673F77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94BB" w14:textId="12ADA1E5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Jakob, S, </w:t>
            </w:r>
            <w:proofErr w:type="spellStart"/>
            <w:r w:rsidRPr="008558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8558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, J</w:t>
            </w:r>
            <w:r w:rsidRPr="00A2165D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(2007) Molecular mechanisms involved in endothelial cell aging: role of telomerase reverse transcriptase.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Z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Gerontol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Geriat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40: 334-338.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9D7B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0,78</w:t>
            </w:r>
          </w:p>
        </w:tc>
      </w:tr>
      <w:tr w:rsidR="00A02D6F" w:rsidRPr="008558FC" w14:paraId="68D0072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CD6F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Sedding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D.,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(2007) Do we age on Sirt1 expression? </w:t>
            </w:r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Circ Res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100: 1396-1398.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025A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9,99</w:t>
            </w:r>
          </w:p>
        </w:tc>
      </w:tr>
      <w:tr w:rsidR="00A02D6F" w:rsidRPr="008558FC" w14:paraId="59EFC46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F91B" w14:textId="40BD0D5B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Schroeder, P., Popp, R., Wiegand, B.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Altschmied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(2007) Nuclear redox-signaling is essential for apoptosis inhibition in endothelial cells: Important role for nuclear thioredoxin-1.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Arterioscler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Thromb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Vasc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Biol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27: 2325-2331.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6CEE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6,86</w:t>
            </w:r>
          </w:p>
        </w:tc>
      </w:tr>
      <w:tr w:rsidR="00A02D6F" w:rsidRPr="008558FC" w14:paraId="581D8DDB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F2252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Walter, D.H.*,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Rochwalsky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U.*, Reinhold, J., Seeger, F.H.,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Aicher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Urbich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C., Chen, L.,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Spyridopoulos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I., Chun, J., Brinkmann, V.,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Keul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P.,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Levkau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B.,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Zeiher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Dimmeler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(2007) Sphingosine 1 phosphate (S1P) and the S1P agonist FTY720 stimulate the functional capacity of progenitor cells by activation of the CXCR4-dependent signaling pathway via the S1P3 receptor.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Arterioscler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Thromb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Vasc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Biol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27: 275-282.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46042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6,86</w:t>
            </w:r>
          </w:p>
        </w:tc>
      </w:tr>
      <w:tr w:rsidR="00A02D6F" w:rsidRPr="008558FC" w14:paraId="31CE1759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A842" w14:textId="77777777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Fleming, I., Rueben, A., Popp, R.,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Fisslthaler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B.,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Schrodt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S., Sander, A., </w:t>
            </w:r>
            <w:proofErr w:type="spellStart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color w:val="000000"/>
                <w:sz w:val="20"/>
                <w:szCs w:val="20"/>
                <w:lang w:val="en-US" w:eastAsia="de-DE"/>
              </w:rPr>
              <w:t>,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Falck, J.R.,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Morisseau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C., Hammock, B.D.,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Busse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R. (2007)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Epoxyeicosatrienoic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Acids Regulate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Trp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Channel Dependent Ca2+ Signaling and Hyperpolarization in Endothelial Cells.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Arterioscler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Thromb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Vasc</w:t>
            </w:r>
            <w:proofErr w:type="spellEnd"/>
            <w:r w:rsidRPr="008558FC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Biol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27: 2612-2618.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0DD7E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6,86</w:t>
            </w:r>
          </w:p>
        </w:tc>
      </w:tr>
      <w:tr w:rsidR="00A02D6F" w:rsidRPr="008558FC" w14:paraId="4093901F" w14:textId="77777777" w:rsidTr="00F15009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47DCF" w14:textId="7E7A8B99" w:rsidR="00A02D6F" w:rsidRPr="008558FC" w:rsidRDefault="00A02D6F" w:rsidP="00F15009">
            <w:pPr>
              <w:spacing w:afterLines="60" w:after="144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Potente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Ghaeni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L.,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Baldessari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D.,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Mostoslavsky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R.,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Rossig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L.,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Dequiedt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F., </w:t>
            </w:r>
            <w:proofErr w:type="spellStart"/>
            <w:r w:rsidRPr="008558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Haendeler</w:t>
            </w:r>
            <w:proofErr w:type="spellEnd"/>
            <w:r w:rsidRPr="00A2165D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.</w:t>
            </w:r>
            <w:r w:rsidRPr="008558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J.</w:t>
            </w: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Mione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Dejana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E., Alt, F.W.,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Zeiher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, A.M., </w:t>
            </w:r>
            <w:proofErr w:type="spellStart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Dimmeler</w:t>
            </w:r>
            <w:proofErr w:type="spellEnd"/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, S. (2007) SIRT1 controls endothelial angiogenic functions during vascular growth. Genes Dev 21: 2644-2658.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B4D5C" w14:textId="77777777" w:rsidR="00A02D6F" w:rsidRPr="008558FC" w:rsidRDefault="00A02D6F" w:rsidP="00F15009">
            <w:pPr>
              <w:spacing w:afterLines="60" w:after="144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8558FC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13,62</w:t>
            </w:r>
          </w:p>
        </w:tc>
      </w:tr>
    </w:tbl>
    <w:p w14:paraId="6F4CC17D" w14:textId="77777777" w:rsidR="005D6D00" w:rsidRPr="005D6D00" w:rsidRDefault="005D6D00" w:rsidP="005D6D00"/>
    <w:sectPr w:rsidR="005D6D00" w:rsidRPr="005D6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EB"/>
    <w:rsid w:val="0001270A"/>
    <w:rsid w:val="00031662"/>
    <w:rsid w:val="00042C0A"/>
    <w:rsid w:val="00084E47"/>
    <w:rsid w:val="000A26BE"/>
    <w:rsid w:val="000B7D77"/>
    <w:rsid w:val="000E60F0"/>
    <w:rsid w:val="00101640"/>
    <w:rsid w:val="0010699C"/>
    <w:rsid w:val="0011777D"/>
    <w:rsid w:val="00125EC4"/>
    <w:rsid w:val="001360BE"/>
    <w:rsid w:val="00150A6A"/>
    <w:rsid w:val="00153745"/>
    <w:rsid w:val="00161830"/>
    <w:rsid w:val="00162012"/>
    <w:rsid w:val="001837F4"/>
    <w:rsid w:val="001A72EB"/>
    <w:rsid w:val="001B0400"/>
    <w:rsid w:val="001D6321"/>
    <w:rsid w:val="001D78FB"/>
    <w:rsid w:val="001F52B4"/>
    <w:rsid w:val="002041C4"/>
    <w:rsid w:val="00214A16"/>
    <w:rsid w:val="00255C88"/>
    <w:rsid w:val="002C0738"/>
    <w:rsid w:val="002F0EE4"/>
    <w:rsid w:val="002F146B"/>
    <w:rsid w:val="003079E1"/>
    <w:rsid w:val="00321F35"/>
    <w:rsid w:val="00387343"/>
    <w:rsid w:val="003955BB"/>
    <w:rsid w:val="003A08FC"/>
    <w:rsid w:val="003C02C8"/>
    <w:rsid w:val="003C7383"/>
    <w:rsid w:val="003D2A0E"/>
    <w:rsid w:val="004009DD"/>
    <w:rsid w:val="004024E5"/>
    <w:rsid w:val="004A0904"/>
    <w:rsid w:val="004C3728"/>
    <w:rsid w:val="004D342E"/>
    <w:rsid w:val="00516964"/>
    <w:rsid w:val="00524F40"/>
    <w:rsid w:val="005379DE"/>
    <w:rsid w:val="00573396"/>
    <w:rsid w:val="00583F75"/>
    <w:rsid w:val="005C0960"/>
    <w:rsid w:val="005D6D00"/>
    <w:rsid w:val="00607FB8"/>
    <w:rsid w:val="006119CA"/>
    <w:rsid w:val="00615B38"/>
    <w:rsid w:val="00626616"/>
    <w:rsid w:val="0063267B"/>
    <w:rsid w:val="00666811"/>
    <w:rsid w:val="006B1E5B"/>
    <w:rsid w:val="007361F9"/>
    <w:rsid w:val="00754BA6"/>
    <w:rsid w:val="007B1864"/>
    <w:rsid w:val="007C0370"/>
    <w:rsid w:val="007F6107"/>
    <w:rsid w:val="008558FC"/>
    <w:rsid w:val="008A4E1D"/>
    <w:rsid w:val="009343FF"/>
    <w:rsid w:val="00934E0A"/>
    <w:rsid w:val="0097603E"/>
    <w:rsid w:val="00992EAD"/>
    <w:rsid w:val="009B3BB3"/>
    <w:rsid w:val="009B5CC9"/>
    <w:rsid w:val="009B742C"/>
    <w:rsid w:val="009C6DE0"/>
    <w:rsid w:val="009F3120"/>
    <w:rsid w:val="00A02D6F"/>
    <w:rsid w:val="00A2165D"/>
    <w:rsid w:val="00A6173E"/>
    <w:rsid w:val="00AC0F8F"/>
    <w:rsid w:val="00B46E3A"/>
    <w:rsid w:val="00B7684F"/>
    <w:rsid w:val="00BA27C2"/>
    <w:rsid w:val="00BE3E9C"/>
    <w:rsid w:val="00C03260"/>
    <w:rsid w:val="00C14966"/>
    <w:rsid w:val="00C348B4"/>
    <w:rsid w:val="00C451A8"/>
    <w:rsid w:val="00C56B8C"/>
    <w:rsid w:val="00C905E7"/>
    <w:rsid w:val="00CF62DE"/>
    <w:rsid w:val="00D57849"/>
    <w:rsid w:val="00D603B0"/>
    <w:rsid w:val="00D82504"/>
    <w:rsid w:val="00DF02D7"/>
    <w:rsid w:val="00DF53FB"/>
    <w:rsid w:val="00E36BE7"/>
    <w:rsid w:val="00E46661"/>
    <w:rsid w:val="00E623A8"/>
    <w:rsid w:val="00E818AF"/>
    <w:rsid w:val="00E8553C"/>
    <w:rsid w:val="00EA7EDC"/>
    <w:rsid w:val="00EC474A"/>
    <w:rsid w:val="00F418EA"/>
    <w:rsid w:val="00F5078E"/>
    <w:rsid w:val="00F51C38"/>
    <w:rsid w:val="00F72018"/>
    <w:rsid w:val="00F727BE"/>
    <w:rsid w:val="00F76025"/>
    <w:rsid w:val="00FD6370"/>
    <w:rsid w:val="00FE1135"/>
    <w:rsid w:val="00FE138D"/>
    <w:rsid w:val="00FE1B00"/>
    <w:rsid w:val="00FF1B6E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C7FA8"/>
  <w15:chartTrackingRefBased/>
  <w15:docId w15:val="{AD3FD7A9-8A91-9540-9409-2AACE82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2925</Words>
  <Characters>18429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Altschmied</dc:creator>
  <cp:keywords/>
  <dc:description/>
  <cp:lastModifiedBy>Joachim Altschmied</cp:lastModifiedBy>
  <cp:revision>3</cp:revision>
  <dcterms:created xsi:type="dcterms:W3CDTF">2022-07-31T09:26:00Z</dcterms:created>
  <dcterms:modified xsi:type="dcterms:W3CDTF">2022-07-31T09:27:00Z</dcterms:modified>
</cp:coreProperties>
</file>