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3096" w14:textId="77777777" w:rsidR="00115DA0" w:rsidRPr="00115DA0" w:rsidRDefault="00115DA0" w:rsidP="00115DA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</w:pPr>
      <w:r w:rsidRPr="00115DA0">
        <w:rPr>
          <w:rFonts w:ascii="Verdana" w:eastAsia="Times New Roman" w:hAnsi="Verdana" w:cs="Times New Roman"/>
          <w:b/>
          <w:bCs/>
          <w:sz w:val="27"/>
          <w:szCs w:val="27"/>
          <w:lang w:eastAsia="de-DE"/>
        </w:rPr>
        <w:t>Vita</w:t>
      </w:r>
    </w:p>
    <w:p w14:paraId="3613D411" w14:textId="77777777" w:rsidR="00A17C83" w:rsidRDefault="00115DA0" w:rsidP="00A17C83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Studium und Weiterbildung an der Goethe-Un</w:t>
      </w:r>
      <w:r w:rsidR="00A17C83">
        <w:rPr>
          <w:rFonts w:ascii="Verdana" w:eastAsia="Times New Roman" w:hAnsi="Verdana" w:cs="Times New Roman"/>
          <w:sz w:val="18"/>
          <w:szCs w:val="18"/>
          <w:lang w:eastAsia="de-DE"/>
        </w:rPr>
        <w:t>iversität in Frankfurt am Main</w:t>
      </w:r>
    </w:p>
    <w:p w14:paraId="31BB6765" w14:textId="77777777" w:rsidR="00115DA0" w:rsidRDefault="00115DA0" w:rsidP="00A17C83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Approbation und Promotion 1986, Habilitation 1996</w:t>
      </w:r>
    </w:p>
    <w:p w14:paraId="7D7A51A6" w14:textId="77777777" w:rsidR="00A17C83" w:rsidRPr="00115DA0" w:rsidRDefault="00A17C83" w:rsidP="00A17C83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589B43D7" w14:textId="77777777" w:rsidR="00A17C83" w:rsidRDefault="00115DA0" w:rsidP="00A17C83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Fa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c</w:t>
      </w: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harztqualifikationen für Chirurgie, Unfallchirurgie, Handchirurgie sowie Orthopädie und Unfallchirurgie</w:t>
      </w:r>
    </w:p>
    <w:p w14:paraId="578676BB" w14:textId="77777777" w:rsidR="00A17C83" w:rsidRDefault="00A17C83" w:rsidP="00A17C83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5C85C5CA" w14:textId="77777777" w:rsidR="0040228F" w:rsidRPr="0040228F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1999 </w:t>
      </w:r>
      <w:r w:rsidR="00115DA0" w:rsidRPr="0040228F">
        <w:rPr>
          <w:rFonts w:ascii="Verdana" w:eastAsia="Times New Roman" w:hAnsi="Verdana" w:cs="Times New Roman"/>
          <w:sz w:val="18"/>
          <w:szCs w:val="18"/>
          <w:lang w:eastAsia="de-DE"/>
        </w:rPr>
        <w:t>– 2001 Kommissarische Geschäftsführung der Klinik für Unfall-, Hand- und Wiederherstellungschirurgie am Universitätsklinikum Frankfurt</w:t>
      </w:r>
    </w:p>
    <w:p w14:paraId="1301B8C4" w14:textId="77777777" w:rsidR="0040228F" w:rsidRPr="0040228F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4419FDA3" w14:textId="77777777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0228F">
        <w:rPr>
          <w:rFonts w:ascii="Verdana" w:eastAsia="Times New Roman" w:hAnsi="Verdana" w:cs="Times New Roman"/>
          <w:sz w:val="18"/>
          <w:szCs w:val="18"/>
          <w:lang w:eastAsia="de-DE"/>
        </w:rPr>
        <w:t>2001 – 2005 Stellvertretender Direktor der Klinik für Unfall-, Hand- und Wiederherstellungschirurgie am Universitätsklinikum Hamburg Eppendorf</w:t>
      </w:r>
    </w:p>
    <w:p w14:paraId="3424262A" w14:textId="77777777" w:rsidR="0040228F" w:rsidRPr="0040228F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69D8EBD4" w14:textId="38970201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Seit 2005 Professur für Unfallchirurgie an der </w:t>
      </w:r>
      <w:proofErr w:type="gramStart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Heinrich</w:t>
      </w:r>
      <w:r w:rsidR="002B44A5">
        <w:rPr>
          <w:rFonts w:ascii="Verdana" w:eastAsia="Times New Roman" w:hAnsi="Verdana" w:cs="Times New Roman"/>
          <w:sz w:val="18"/>
          <w:szCs w:val="18"/>
          <w:lang w:eastAsia="de-DE"/>
        </w:rPr>
        <w:t>-</w:t>
      </w: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Heine Universität</w:t>
      </w:r>
      <w:proofErr w:type="gramEnd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Düsseldorf und Direktor der Klinik für Unfall- und Handchirurgie am UKD</w:t>
      </w:r>
    </w:p>
    <w:p w14:paraId="41DC044C" w14:textId="77777777" w:rsidR="0040228F" w:rsidRPr="00115DA0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309DC11C" w14:textId="4396688F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2008 – 2016 Dekan der Medizinischen Fakultät der </w:t>
      </w:r>
      <w:proofErr w:type="gramStart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Heinrich</w:t>
      </w:r>
      <w:r w:rsidR="002B44A5">
        <w:rPr>
          <w:rFonts w:ascii="Verdana" w:eastAsia="Times New Roman" w:hAnsi="Verdana" w:cs="Times New Roman"/>
          <w:sz w:val="18"/>
          <w:szCs w:val="18"/>
          <w:lang w:eastAsia="de-DE"/>
        </w:rPr>
        <w:t>-</w:t>
      </w: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Heine Universität</w:t>
      </w:r>
      <w:proofErr w:type="gramEnd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Düsseldorf</w:t>
      </w:r>
    </w:p>
    <w:p w14:paraId="2F061F6C" w14:textId="77777777" w:rsidR="0040228F" w:rsidRPr="00115DA0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18F03A51" w14:textId="77777777" w:rsidR="0040228F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Seit 2008 Vorstandsmitglied der Deutschen Gesellschaft für Hand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chirurgie</w:t>
      </w:r>
    </w:p>
    <w:p w14:paraId="52FA0539" w14:textId="77777777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Tagungspräsident 2013</w:t>
      </w:r>
    </w:p>
    <w:p w14:paraId="5CA746B4" w14:textId="77777777" w:rsidR="0040228F" w:rsidRPr="00115DA0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18504FEB" w14:textId="77777777" w:rsidR="0040228F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Seit 2012 Vorstandsmitglied der Deutschen Gesellschaft für Unfallchirurgie</w:t>
      </w:r>
    </w:p>
    <w:p w14:paraId="5C16ACC2" w14:textId="77777777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Präsident 2018</w:t>
      </w:r>
    </w:p>
    <w:p w14:paraId="6CEE65C4" w14:textId="77777777" w:rsidR="0040228F" w:rsidRPr="00115DA0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10C3017F" w14:textId="77777777" w:rsidR="0040228F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Klinische Schwerpunkte</w:t>
      </w:r>
    </w:p>
    <w:p w14:paraId="241D3131" w14:textId="77777777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Polytraumaversorgung</w:t>
      </w:r>
      <w:proofErr w:type="spellEnd"/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, Becken- und Wirbelsäulenchirurgie, Handchirurgie</w:t>
      </w:r>
    </w:p>
    <w:p w14:paraId="0EF4E64B" w14:textId="77777777" w:rsidR="0040228F" w:rsidRPr="00115DA0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64337547" w14:textId="77777777" w:rsidR="0040228F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>Wissenschaftliche Schwerpunkte</w:t>
      </w:r>
    </w:p>
    <w:p w14:paraId="2527212D" w14:textId="77777777" w:rsidR="0040228F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115DA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Posttraumatische Immunfehlregulation, Frakturheilung, Versorgungsforschung </w:t>
      </w:r>
    </w:p>
    <w:p w14:paraId="693082E7" w14:textId="77777777" w:rsidR="0040228F" w:rsidRDefault="0040228F" w:rsidP="0040228F">
      <w:pPr>
        <w:pStyle w:val="Listenabsatz"/>
        <w:widowControl w:val="0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 Pub</w:t>
      </w:r>
      <w:r w:rsidR="00115DA0" w:rsidRPr="0040228F">
        <w:rPr>
          <w:rFonts w:ascii="Verdana" w:eastAsia="Times New Roman" w:hAnsi="Verdana" w:cs="Times New Roman"/>
          <w:sz w:val="18"/>
          <w:szCs w:val="18"/>
          <w:lang w:eastAsia="de-DE"/>
        </w:rPr>
        <w:t>likationen</w:t>
      </w:r>
    </w:p>
    <w:p w14:paraId="051AC3AB" w14:textId="77777777" w:rsidR="0040228F" w:rsidRDefault="0040228F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6ED1323D" w14:textId="7DBB542D" w:rsidR="00115DA0" w:rsidRDefault="00115DA0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0228F">
        <w:rPr>
          <w:rFonts w:ascii="Verdana" w:eastAsia="Times New Roman" w:hAnsi="Verdana" w:cs="Times New Roman"/>
          <w:sz w:val="18"/>
          <w:szCs w:val="18"/>
          <w:lang w:eastAsia="de-DE"/>
        </w:rPr>
        <w:t>Seit 2017 Mitglied des Hochschulrats</w:t>
      </w:r>
    </w:p>
    <w:p w14:paraId="16994720" w14:textId="114A4502" w:rsidR="002B44A5" w:rsidRDefault="002B44A5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14:paraId="694621E9" w14:textId="79306C6A" w:rsidR="002B44A5" w:rsidRPr="0040228F" w:rsidRDefault="002B44A5" w:rsidP="0040228F">
      <w:pPr>
        <w:widowControl w:val="0"/>
        <w:spacing w:after="0" w:line="240" w:lineRule="auto"/>
        <w:ind w:left="284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>Seit 2021 Mitglied des Aufsichtsrats</w:t>
      </w:r>
    </w:p>
    <w:p w14:paraId="6A81340F" w14:textId="77777777" w:rsidR="004B59CA" w:rsidRDefault="002B44A5" w:rsidP="00A17C83">
      <w:pPr>
        <w:widowControl w:val="0"/>
        <w:spacing w:line="240" w:lineRule="auto"/>
        <w:ind w:left="284"/>
      </w:pPr>
    </w:p>
    <w:sectPr w:rsidR="004B5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in;height:3in" o:bullet="t"/>
    </w:pict>
  </w:numPicBullet>
  <w:numPicBullet w:numPicBulletId="1">
    <w:pict>
      <v:shape id="_x0000_i1216" type="#_x0000_t75" style="width:3in;height:3in" o:bullet="t"/>
    </w:pict>
  </w:numPicBullet>
  <w:numPicBullet w:numPicBulletId="2">
    <w:pict>
      <v:shape id="_x0000_i1217" type="#_x0000_t75" style="width:3in;height:3in" o:bullet="t"/>
    </w:pict>
  </w:numPicBullet>
  <w:numPicBullet w:numPicBulletId="3">
    <w:pict>
      <v:shape id="_x0000_i1218" type="#_x0000_t75" style="width:3in;height:3in" o:bullet="t"/>
    </w:pict>
  </w:numPicBullet>
  <w:numPicBullet w:numPicBulletId="4">
    <w:pict>
      <v:shape id="_x0000_i1219" type="#_x0000_t75" style="width:3in;height:3in" o:bullet="t"/>
    </w:pict>
  </w:numPicBullet>
  <w:numPicBullet w:numPicBulletId="5">
    <w:pict>
      <v:shape id="_x0000_i1220" type="#_x0000_t75" style="width:3in;height:3in" o:bullet="t"/>
    </w:pict>
  </w:numPicBullet>
  <w:numPicBullet w:numPicBulletId="6">
    <w:pict>
      <v:shape id="_x0000_i1221" type="#_x0000_t75" style="width:3in;height:3in" o:bullet="t"/>
    </w:pict>
  </w:numPicBullet>
  <w:numPicBullet w:numPicBulletId="7">
    <w:pict>
      <v:shape id="_x0000_i1222" type="#_x0000_t75" style="width:3in;height:3in" o:bullet="t"/>
    </w:pict>
  </w:numPicBullet>
  <w:numPicBullet w:numPicBulletId="8">
    <w:pict>
      <v:shape id="_x0000_i1223" type="#_x0000_t75" style="width:3in;height:3in" o:bullet="t"/>
    </w:pict>
  </w:numPicBullet>
  <w:abstractNum w:abstractNumId="0" w15:restartNumberingAfterBreak="0">
    <w:nsid w:val="07270FFB"/>
    <w:multiLevelType w:val="multilevel"/>
    <w:tmpl w:val="94982A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35398"/>
    <w:multiLevelType w:val="multilevel"/>
    <w:tmpl w:val="460A454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1561"/>
    <w:multiLevelType w:val="multilevel"/>
    <w:tmpl w:val="AA88BE4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9DE"/>
    <w:multiLevelType w:val="multilevel"/>
    <w:tmpl w:val="5C5483A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23A2E"/>
    <w:multiLevelType w:val="hybridMultilevel"/>
    <w:tmpl w:val="76482B6C"/>
    <w:lvl w:ilvl="0" w:tplc="349EF7AE">
      <w:start w:val="199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654A15"/>
    <w:multiLevelType w:val="multilevel"/>
    <w:tmpl w:val="BCE2CA24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E01F9"/>
    <w:multiLevelType w:val="multilevel"/>
    <w:tmpl w:val="DAA0CD6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B4D97"/>
    <w:multiLevelType w:val="multilevel"/>
    <w:tmpl w:val="E3B8C11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81B81"/>
    <w:multiLevelType w:val="multilevel"/>
    <w:tmpl w:val="99605E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959E6"/>
    <w:multiLevelType w:val="multilevel"/>
    <w:tmpl w:val="311C6FA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A32C6"/>
    <w:multiLevelType w:val="hybridMultilevel"/>
    <w:tmpl w:val="1BDADAEE"/>
    <w:lvl w:ilvl="0" w:tplc="93CC650C">
      <w:start w:val="20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61383A"/>
    <w:multiLevelType w:val="hybridMultilevel"/>
    <w:tmpl w:val="C8F88D36"/>
    <w:lvl w:ilvl="0" w:tplc="EEE2D360">
      <w:start w:val="199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A0"/>
    <w:rsid w:val="00115DA0"/>
    <w:rsid w:val="002B44A5"/>
    <w:rsid w:val="00355C6B"/>
    <w:rsid w:val="0040228F"/>
    <w:rsid w:val="008B075A"/>
    <w:rsid w:val="00A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D46"/>
  <w15:docId w15:val="{F4668426-0F87-4DF1-8B8B-9147146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15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5DA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7037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Windolf, Ceylan - UKD</dc:creator>
  <cp:lastModifiedBy>Ceylan Windolf</cp:lastModifiedBy>
  <cp:revision>3</cp:revision>
  <dcterms:created xsi:type="dcterms:W3CDTF">2019-01-14T16:02:00Z</dcterms:created>
  <dcterms:modified xsi:type="dcterms:W3CDTF">2021-07-26T07:10:00Z</dcterms:modified>
</cp:coreProperties>
</file>