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572"/>
        <w:gridCol w:w="3959"/>
      </w:tblGrid>
      <w:tr w:rsidR="00F3383E" w14:paraId="2556EA3B" w14:textId="77777777" w:rsidTr="00846084">
        <w:trPr>
          <w:trHeight w:val="1700"/>
        </w:trPr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EB9685" w14:textId="77777777" w:rsidR="00A064E1" w:rsidRPr="00846084" w:rsidRDefault="00846084" w:rsidP="009A77DB">
            <w:pPr>
              <w:spacing w:line="560" w:lineRule="exact"/>
              <w:rPr>
                <w:color w:val="BC2A34"/>
                <w:sz w:val="52"/>
                <w:szCs w:val="52"/>
              </w:rPr>
            </w:pPr>
            <w:r>
              <w:rPr>
                <w:color w:val="BC2A34"/>
                <w:sz w:val="52"/>
                <w:szCs w:val="52"/>
              </w:rPr>
              <w:t>Molekulares Tumorboard CIO ABCD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FA3F31" w14:textId="1AD31A7D" w:rsidR="00F3383E" w:rsidRDefault="000921A2">
            <w:r>
              <w:rPr>
                <w:noProof/>
                <w:lang w:eastAsia="de-DE"/>
              </w:rPr>
              <w:drawing>
                <wp:anchor distT="0" distB="0" distL="114300" distR="114300" simplePos="0" relativeHeight="251658240" behindDoc="0" locked="0" layoutInCell="1" allowOverlap="1" wp14:anchorId="1635BDFC" wp14:editId="12385493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-33655</wp:posOffset>
                  </wp:positionV>
                  <wp:extent cx="2753995" cy="1029335"/>
                  <wp:effectExtent l="0" t="0" r="8255" b="0"/>
                  <wp:wrapNone/>
                  <wp:docPr id="3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767" b="9978"/>
                          <a:stretch/>
                        </pic:blipFill>
                        <pic:spPr>
                          <a:xfrm>
                            <a:off x="0" y="0"/>
                            <a:ext cx="2753995" cy="1029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064E1" w14:paraId="449DF9BD" w14:textId="77777777" w:rsidTr="00776F88">
        <w:tblPrEx>
          <w:tblCellMar>
            <w:left w:w="108" w:type="dxa"/>
            <w:right w:w="108" w:type="dxa"/>
          </w:tblCellMar>
        </w:tblPrEx>
        <w:tc>
          <w:tcPr>
            <w:tcW w:w="90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1EB786" w14:textId="0DE78DF2" w:rsidR="00A064E1" w:rsidRPr="00A064E1" w:rsidRDefault="00846084" w:rsidP="00BD64C4">
            <w:pPr>
              <w:jc w:val="center"/>
              <w:rPr>
                <w:color w:val="595959"/>
              </w:rPr>
            </w:pPr>
            <w:r>
              <w:rPr>
                <w:b/>
                <w:bCs/>
                <w:color w:val="595959"/>
              </w:rPr>
              <w:t>K</w:t>
            </w:r>
            <w:r w:rsidR="00A064E1" w:rsidRPr="00A064E1">
              <w:rPr>
                <w:b/>
                <w:bCs/>
                <w:color w:val="595959"/>
              </w:rPr>
              <w:t>o</w:t>
            </w:r>
            <w:r w:rsidR="002268C8">
              <w:rPr>
                <w:b/>
                <w:bCs/>
                <w:color w:val="595959"/>
              </w:rPr>
              <w:t>ntakt</w:t>
            </w:r>
            <w:r w:rsidR="00A064E1" w:rsidRPr="00A064E1">
              <w:rPr>
                <w:b/>
                <w:bCs/>
                <w:color w:val="595959"/>
              </w:rPr>
              <w:t xml:space="preserve">:  </w:t>
            </w:r>
            <w:r w:rsidR="002268C8">
              <w:rPr>
                <w:color w:val="595959"/>
              </w:rPr>
              <w:t xml:space="preserve"> </w:t>
            </w:r>
            <w:r w:rsidR="002268C8" w:rsidRPr="002268C8">
              <w:rPr>
                <w:color w:val="595959"/>
              </w:rPr>
              <w:t>CIO-Molekulares-Tumorboard@uk-koeln.de</w:t>
            </w:r>
            <w:r w:rsidR="002268C8">
              <w:rPr>
                <w:color w:val="595959"/>
              </w:rPr>
              <w:t xml:space="preserve"> </w:t>
            </w:r>
            <w:r w:rsidR="00A064E1" w:rsidRPr="00A064E1">
              <w:rPr>
                <w:color w:val="595959"/>
              </w:rPr>
              <w:t>| 0221 478-4290</w:t>
            </w:r>
            <w:r w:rsidR="002268C8">
              <w:rPr>
                <w:color w:val="595959"/>
              </w:rPr>
              <w:t>5/-96612</w:t>
            </w:r>
          </w:p>
          <w:p w14:paraId="0173700B" w14:textId="77777777" w:rsidR="00A064E1" w:rsidRDefault="00A064E1"/>
        </w:tc>
      </w:tr>
      <w:tr w:rsidR="00A064E1" w14:paraId="76EE5743" w14:textId="77777777" w:rsidTr="00A064E1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B8293C9" w14:textId="77777777" w:rsidR="00A064E1" w:rsidRPr="00A064E1" w:rsidRDefault="00A064E1" w:rsidP="00A064E1">
            <w:pPr>
              <w:jc w:val="right"/>
              <w:rPr>
                <w:b/>
              </w:rPr>
            </w:pPr>
            <w:r w:rsidRPr="00A064E1">
              <w:rPr>
                <w:b/>
              </w:rPr>
              <w:t>Tumorboard-Leitung:</w:t>
            </w:r>
          </w:p>
        </w:tc>
        <w:tc>
          <w:tcPr>
            <w:tcW w:w="4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6C804D" w14:textId="782319E8" w:rsidR="00A064E1" w:rsidRDefault="004628A0">
            <w:r>
              <w:t>P</w:t>
            </w:r>
            <w:r w:rsidR="00337C3C">
              <w:t>riv.-</w:t>
            </w:r>
            <w:proofErr w:type="spellStart"/>
            <w:r w:rsidR="00337C3C">
              <w:t>Doz</w:t>
            </w:r>
            <w:proofErr w:type="spellEnd"/>
            <w:r w:rsidR="00337C3C">
              <w:t>.</w:t>
            </w:r>
            <w:r>
              <w:t xml:space="preserve"> </w:t>
            </w:r>
            <w:r w:rsidR="00D92D30" w:rsidRPr="00D92D30">
              <w:t>Dr.</w:t>
            </w:r>
            <w:r w:rsidR="00BD64C4">
              <w:t xml:space="preserve"> med.</w:t>
            </w:r>
            <w:r w:rsidR="00D92D30" w:rsidRPr="00D92D30">
              <w:t xml:space="preserve"> Matthias Scheffler (Köln)</w:t>
            </w:r>
          </w:p>
          <w:p w14:paraId="6C82F498" w14:textId="48B5A5AF" w:rsidR="00D92D30" w:rsidRDefault="00D92D30">
            <w:r>
              <w:t xml:space="preserve">Dr. </w:t>
            </w:r>
            <w:proofErr w:type="spellStart"/>
            <w:r w:rsidR="00BD64C4">
              <w:t>rer</w:t>
            </w:r>
            <w:proofErr w:type="spellEnd"/>
            <w:r w:rsidR="00BD64C4">
              <w:t xml:space="preserve">. </w:t>
            </w:r>
            <w:proofErr w:type="spellStart"/>
            <w:r w:rsidR="00BD64C4">
              <w:t>medic</w:t>
            </w:r>
            <w:proofErr w:type="spellEnd"/>
            <w:r w:rsidR="00BD64C4">
              <w:t xml:space="preserve">. </w:t>
            </w:r>
            <w:r>
              <w:t>Nadina Ortiz-Brüchle (Aachen)</w:t>
            </w:r>
          </w:p>
        </w:tc>
      </w:tr>
      <w:tr w:rsidR="00F3383E" w14:paraId="2221994C" w14:textId="77777777" w:rsidTr="00846084">
        <w:tblPrEx>
          <w:tblCellMar>
            <w:left w:w="108" w:type="dxa"/>
            <w:right w:w="108" w:type="dxa"/>
          </w:tblCellMar>
        </w:tblPrEx>
        <w:tc>
          <w:tcPr>
            <w:tcW w:w="5103" w:type="dxa"/>
            <w:gridSpan w:val="2"/>
            <w:tcBorders>
              <w:top w:val="nil"/>
              <w:left w:val="nil"/>
              <w:right w:val="nil"/>
            </w:tcBorders>
          </w:tcPr>
          <w:p w14:paraId="678F31E7" w14:textId="77777777" w:rsidR="00F3383E" w:rsidRPr="00A064E1" w:rsidRDefault="00F3383E" w:rsidP="00846084">
            <w:pPr>
              <w:ind w:right="600"/>
              <w:jc w:val="right"/>
              <w:rPr>
                <w:b/>
              </w:rPr>
            </w:pPr>
            <w:r w:rsidRPr="00A064E1">
              <w:rPr>
                <w:b/>
              </w:rPr>
              <w:t>Konferenzdatum:</w:t>
            </w:r>
          </w:p>
        </w:tc>
        <w:tc>
          <w:tcPr>
            <w:tcW w:w="3959" w:type="dxa"/>
            <w:tcBorders>
              <w:top w:val="nil"/>
              <w:left w:val="nil"/>
              <w:right w:val="nil"/>
            </w:tcBorders>
          </w:tcPr>
          <w:p w14:paraId="7B7A692B" w14:textId="27A7508E" w:rsidR="00F3383E" w:rsidRDefault="00F3383E"/>
        </w:tc>
      </w:tr>
    </w:tbl>
    <w:p w14:paraId="7E02CA0E" w14:textId="19DBA845" w:rsidR="000F062E" w:rsidRPr="00A064E1" w:rsidRDefault="000F062E">
      <w:pPr>
        <w:rPr>
          <w:sz w:val="24"/>
          <w:szCs w:val="24"/>
        </w:rPr>
      </w:pP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2977"/>
        <w:gridCol w:w="1843"/>
        <w:gridCol w:w="1559"/>
        <w:gridCol w:w="2693"/>
      </w:tblGrid>
      <w:tr w:rsidR="00F3383E" w:rsidRPr="00A064E1" w14:paraId="5F695C90" w14:textId="77777777" w:rsidTr="00BD64C4"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</w:tcPr>
          <w:p w14:paraId="4C0E65EF" w14:textId="328DFADB" w:rsidR="00F3383E" w:rsidRPr="00A064E1" w:rsidRDefault="00F3383E">
            <w:pPr>
              <w:rPr>
                <w:b/>
                <w:color w:val="BC2A34"/>
                <w:sz w:val="24"/>
                <w:szCs w:val="24"/>
              </w:rPr>
            </w:pPr>
            <w:r w:rsidRPr="00A064E1">
              <w:rPr>
                <w:b/>
                <w:color w:val="BC2A34"/>
                <w:sz w:val="24"/>
                <w:szCs w:val="24"/>
              </w:rPr>
              <w:t>Anmeldender</w:t>
            </w:r>
            <w:r w:rsidR="003862BF">
              <w:rPr>
                <w:b/>
                <w:color w:val="BC2A34"/>
                <w:sz w:val="24"/>
                <w:szCs w:val="24"/>
              </w:rPr>
              <w:t>/Vorstell</w:t>
            </w:r>
            <w:r w:rsidR="004378E3">
              <w:rPr>
                <w:b/>
                <w:color w:val="BC2A34"/>
                <w:sz w:val="24"/>
                <w:szCs w:val="24"/>
              </w:rPr>
              <w:t>e</w:t>
            </w:r>
            <w:r w:rsidR="003862BF">
              <w:rPr>
                <w:b/>
                <w:color w:val="BC2A34"/>
                <w:sz w:val="24"/>
                <w:szCs w:val="24"/>
              </w:rPr>
              <w:t>nder</w:t>
            </w:r>
            <w:r w:rsidRPr="00A064E1">
              <w:rPr>
                <w:b/>
                <w:color w:val="BC2A34"/>
                <w:sz w:val="24"/>
                <w:szCs w:val="24"/>
              </w:rPr>
              <w:t xml:space="preserve"> Arzt</w:t>
            </w:r>
          </w:p>
        </w:tc>
      </w:tr>
      <w:tr w:rsidR="00BD64C4" w14:paraId="7FFA868D" w14:textId="77777777" w:rsidTr="00BD64C4">
        <w:tc>
          <w:tcPr>
            <w:tcW w:w="2977" w:type="dxa"/>
            <w:tcBorders>
              <w:right w:val="nil"/>
            </w:tcBorders>
          </w:tcPr>
          <w:p w14:paraId="6810D8E0" w14:textId="77777777" w:rsidR="00BD64C4" w:rsidRPr="00A064E1" w:rsidRDefault="00BD64C4">
            <w:pPr>
              <w:rPr>
                <w:b/>
              </w:rPr>
            </w:pPr>
            <w:r w:rsidRPr="00A064E1">
              <w:rPr>
                <w:b/>
              </w:rPr>
              <w:t>Name:</w:t>
            </w:r>
          </w:p>
        </w:tc>
        <w:tc>
          <w:tcPr>
            <w:tcW w:w="1843" w:type="dxa"/>
            <w:tcBorders>
              <w:right w:val="nil"/>
            </w:tcBorders>
          </w:tcPr>
          <w:p w14:paraId="2F8A985B" w14:textId="77777777" w:rsidR="00BD64C4" w:rsidRPr="00A064E1" w:rsidRDefault="00BD64C4">
            <w:pPr>
              <w:rPr>
                <w:b/>
              </w:rPr>
            </w:pPr>
            <w:r w:rsidRPr="00A064E1">
              <w:rPr>
                <w:b/>
              </w:rPr>
              <w:t>Fachrichtung:</w:t>
            </w:r>
          </w:p>
        </w:tc>
        <w:tc>
          <w:tcPr>
            <w:tcW w:w="1559" w:type="dxa"/>
            <w:tcBorders>
              <w:right w:val="nil"/>
            </w:tcBorders>
          </w:tcPr>
          <w:p w14:paraId="6D8DCC43" w14:textId="77777777" w:rsidR="00BD64C4" w:rsidRPr="00A064E1" w:rsidRDefault="00BD64C4">
            <w:pPr>
              <w:rPr>
                <w:b/>
              </w:rPr>
            </w:pPr>
            <w:r w:rsidRPr="00A064E1">
              <w:rPr>
                <w:b/>
              </w:rPr>
              <w:t>Standort:</w:t>
            </w:r>
          </w:p>
        </w:tc>
        <w:tc>
          <w:tcPr>
            <w:tcW w:w="2693" w:type="dxa"/>
          </w:tcPr>
          <w:p w14:paraId="49A953A4" w14:textId="0398107C" w:rsidR="00BD64C4" w:rsidRDefault="00BD64C4">
            <w:r w:rsidRPr="00A064E1">
              <w:rPr>
                <w:b/>
              </w:rPr>
              <w:t>Kontakt</w:t>
            </w:r>
            <w:r w:rsidR="0006260D">
              <w:rPr>
                <w:b/>
              </w:rPr>
              <w:t xml:space="preserve"> (Email-Adresse)</w:t>
            </w:r>
            <w:r w:rsidRPr="00A064E1">
              <w:rPr>
                <w:b/>
              </w:rPr>
              <w:t>:</w:t>
            </w:r>
          </w:p>
        </w:tc>
      </w:tr>
      <w:tr w:rsidR="00BD64C4" w14:paraId="4D904041" w14:textId="77777777" w:rsidTr="00BD64C4">
        <w:tc>
          <w:tcPr>
            <w:tcW w:w="2977" w:type="dxa"/>
            <w:tcBorders>
              <w:right w:val="nil"/>
            </w:tcBorders>
          </w:tcPr>
          <w:p w14:paraId="4127C216" w14:textId="6D6D7836" w:rsidR="00BD64C4" w:rsidRPr="00D169A3" w:rsidRDefault="00BD64C4"/>
        </w:tc>
        <w:tc>
          <w:tcPr>
            <w:tcW w:w="1843" w:type="dxa"/>
            <w:tcBorders>
              <w:right w:val="nil"/>
            </w:tcBorders>
          </w:tcPr>
          <w:p w14:paraId="2D4D932C" w14:textId="77777777" w:rsidR="00BD64C4" w:rsidRPr="00D169A3" w:rsidRDefault="00BD64C4"/>
        </w:tc>
        <w:tc>
          <w:tcPr>
            <w:tcW w:w="1559" w:type="dxa"/>
            <w:tcBorders>
              <w:right w:val="nil"/>
            </w:tcBorders>
          </w:tcPr>
          <w:p w14:paraId="1413C160" w14:textId="77777777" w:rsidR="00BD64C4" w:rsidRPr="00D169A3" w:rsidRDefault="00BD64C4"/>
        </w:tc>
        <w:tc>
          <w:tcPr>
            <w:tcW w:w="2693" w:type="dxa"/>
          </w:tcPr>
          <w:p w14:paraId="50D319C3" w14:textId="77777777" w:rsidR="00BD64C4" w:rsidRPr="00D169A3" w:rsidRDefault="00BD64C4"/>
        </w:tc>
      </w:tr>
    </w:tbl>
    <w:p w14:paraId="4908D678" w14:textId="77777777" w:rsidR="00F3383E" w:rsidRDefault="00F3383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F3383E" w14:paraId="1013A40D" w14:textId="77777777" w:rsidTr="000A7D42">
        <w:tc>
          <w:tcPr>
            <w:tcW w:w="9062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73188E2F" w14:textId="77777777" w:rsidR="00F3383E" w:rsidRPr="000A7D42" w:rsidRDefault="00F3383E" w:rsidP="00F3383E">
            <w:pPr>
              <w:rPr>
                <w:b/>
                <w:sz w:val="24"/>
                <w:szCs w:val="24"/>
              </w:rPr>
            </w:pPr>
            <w:r w:rsidRPr="000A7D42">
              <w:rPr>
                <w:b/>
                <w:color w:val="BC2A34"/>
                <w:sz w:val="24"/>
                <w:szCs w:val="24"/>
              </w:rPr>
              <w:t>Patienteninformation</w:t>
            </w:r>
          </w:p>
        </w:tc>
      </w:tr>
      <w:tr w:rsidR="00F3383E" w14:paraId="381B717D" w14:textId="77777777" w:rsidTr="000A7D42">
        <w:tc>
          <w:tcPr>
            <w:tcW w:w="3539" w:type="dxa"/>
          </w:tcPr>
          <w:p w14:paraId="5C894DAE" w14:textId="77777777" w:rsidR="00F3383E" w:rsidRPr="00096602" w:rsidRDefault="00F3383E" w:rsidP="000A7D42">
            <w:pPr>
              <w:rPr>
                <w:b/>
              </w:rPr>
            </w:pPr>
            <w:r w:rsidRPr="00096602">
              <w:rPr>
                <w:b/>
              </w:rPr>
              <w:t>Name:</w:t>
            </w:r>
          </w:p>
        </w:tc>
        <w:tc>
          <w:tcPr>
            <w:tcW w:w="5523" w:type="dxa"/>
          </w:tcPr>
          <w:p w14:paraId="1A75E694" w14:textId="358BAAF7" w:rsidR="00F3383E" w:rsidRDefault="00F3383E"/>
        </w:tc>
      </w:tr>
      <w:tr w:rsidR="00F3383E" w14:paraId="58AA3DE5" w14:textId="77777777" w:rsidTr="000A7D42">
        <w:tc>
          <w:tcPr>
            <w:tcW w:w="3539" w:type="dxa"/>
          </w:tcPr>
          <w:p w14:paraId="0FDDAB52" w14:textId="77777777" w:rsidR="00F3383E" w:rsidRPr="00096602" w:rsidRDefault="00F3383E" w:rsidP="000A7D42">
            <w:pPr>
              <w:rPr>
                <w:b/>
              </w:rPr>
            </w:pPr>
            <w:r w:rsidRPr="00096602">
              <w:rPr>
                <w:b/>
              </w:rPr>
              <w:t>Geburtsdatum:</w:t>
            </w:r>
          </w:p>
        </w:tc>
        <w:tc>
          <w:tcPr>
            <w:tcW w:w="5523" w:type="dxa"/>
          </w:tcPr>
          <w:p w14:paraId="46021346" w14:textId="77777777" w:rsidR="00F3383E" w:rsidRDefault="00F3383E"/>
        </w:tc>
      </w:tr>
      <w:tr w:rsidR="00F3383E" w14:paraId="1087C9F0" w14:textId="77777777" w:rsidTr="000A7D42">
        <w:tc>
          <w:tcPr>
            <w:tcW w:w="3539" w:type="dxa"/>
          </w:tcPr>
          <w:p w14:paraId="16154F63" w14:textId="77777777" w:rsidR="00F3383E" w:rsidRPr="00096602" w:rsidRDefault="00F3383E" w:rsidP="000A7D42">
            <w:pPr>
              <w:rPr>
                <w:b/>
              </w:rPr>
            </w:pPr>
            <w:r w:rsidRPr="00096602">
              <w:rPr>
                <w:b/>
              </w:rPr>
              <w:t>Geschlecht:</w:t>
            </w:r>
          </w:p>
        </w:tc>
        <w:tc>
          <w:tcPr>
            <w:tcW w:w="5523" w:type="dxa"/>
          </w:tcPr>
          <w:p w14:paraId="4A935099" w14:textId="77777777" w:rsidR="00F3383E" w:rsidRDefault="00F3383E"/>
        </w:tc>
      </w:tr>
      <w:tr w:rsidR="003862BF" w14:paraId="49512AC2" w14:textId="77777777" w:rsidTr="000A7D42">
        <w:tc>
          <w:tcPr>
            <w:tcW w:w="3539" w:type="dxa"/>
          </w:tcPr>
          <w:p w14:paraId="07022F92" w14:textId="22436877" w:rsidR="003862BF" w:rsidRPr="00096602" w:rsidRDefault="003862BF" w:rsidP="003862BF">
            <w:pPr>
              <w:rPr>
                <w:b/>
              </w:rPr>
            </w:pPr>
            <w:r>
              <w:rPr>
                <w:b/>
              </w:rPr>
              <w:t>Fallnummer (KIS Standort):</w:t>
            </w:r>
          </w:p>
        </w:tc>
        <w:tc>
          <w:tcPr>
            <w:tcW w:w="5523" w:type="dxa"/>
          </w:tcPr>
          <w:p w14:paraId="79E7B67F" w14:textId="77777777" w:rsidR="003862BF" w:rsidRDefault="003862BF"/>
        </w:tc>
      </w:tr>
      <w:tr w:rsidR="00F3383E" w14:paraId="157C6C37" w14:textId="77777777" w:rsidTr="000A7D42">
        <w:tc>
          <w:tcPr>
            <w:tcW w:w="3539" w:type="dxa"/>
          </w:tcPr>
          <w:p w14:paraId="445AB32F" w14:textId="1A91D368" w:rsidR="00F3383E" w:rsidRPr="00096602" w:rsidRDefault="0067040A" w:rsidP="000A7D42">
            <w:pPr>
              <w:rPr>
                <w:b/>
              </w:rPr>
            </w:pPr>
            <w:r>
              <w:rPr>
                <w:b/>
              </w:rPr>
              <w:t>Datum Organ-Tumorboard mit Empfehlung zur Vorstellung MTB</w:t>
            </w:r>
            <w:r w:rsidR="00F3383E" w:rsidRPr="00096602">
              <w:rPr>
                <w:b/>
              </w:rPr>
              <w:t>:</w:t>
            </w:r>
          </w:p>
        </w:tc>
        <w:tc>
          <w:tcPr>
            <w:tcW w:w="5523" w:type="dxa"/>
          </w:tcPr>
          <w:p w14:paraId="6698F859" w14:textId="77777777" w:rsidR="00F3383E" w:rsidRDefault="00F3383E"/>
        </w:tc>
      </w:tr>
      <w:tr w:rsidR="00F3383E" w14:paraId="18A3B5FE" w14:textId="77777777" w:rsidTr="000A7D42">
        <w:tc>
          <w:tcPr>
            <w:tcW w:w="3539" w:type="dxa"/>
          </w:tcPr>
          <w:p w14:paraId="61503373" w14:textId="77777777" w:rsidR="00F3383E" w:rsidRPr="00096602" w:rsidRDefault="00F3383E" w:rsidP="000A7D42">
            <w:pPr>
              <w:rPr>
                <w:b/>
              </w:rPr>
            </w:pPr>
            <w:r w:rsidRPr="00096602">
              <w:rPr>
                <w:b/>
              </w:rPr>
              <w:t>Erstdiagnose-Datum:</w:t>
            </w:r>
          </w:p>
        </w:tc>
        <w:tc>
          <w:tcPr>
            <w:tcW w:w="5523" w:type="dxa"/>
          </w:tcPr>
          <w:p w14:paraId="5CD2A8D4" w14:textId="77777777" w:rsidR="00F3383E" w:rsidRDefault="00F3383E"/>
        </w:tc>
      </w:tr>
      <w:tr w:rsidR="00F3383E" w14:paraId="1072DED7" w14:textId="77777777" w:rsidTr="000A7D42">
        <w:tc>
          <w:tcPr>
            <w:tcW w:w="3539" w:type="dxa"/>
          </w:tcPr>
          <w:p w14:paraId="5B89971B" w14:textId="77777777" w:rsidR="00F3383E" w:rsidRPr="00096602" w:rsidRDefault="00F3383E" w:rsidP="000A7D42">
            <w:pPr>
              <w:rPr>
                <w:b/>
              </w:rPr>
            </w:pPr>
            <w:r w:rsidRPr="00096602">
              <w:rPr>
                <w:b/>
              </w:rPr>
              <w:t>ICD-Codierung:</w:t>
            </w:r>
          </w:p>
        </w:tc>
        <w:tc>
          <w:tcPr>
            <w:tcW w:w="5523" w:type="dxa"/>
          </w:tcPr>
          <w:p w14:paraId="4876CBBD" w14:textId="25B183E1" w:rsidR="00F3383E" w:rsidRDefault="00F3383E"/>
        </w:tc>
      </w:tr>
      <w:tr w:rsidR="00F3383E" w14:paraId="5FFD271A" w14:textId="77777777" w:rsidTr="000A7D42">
        <w:tc>
          <w:tcPr>
            <w:tcW w:w="3539" w:type="dxa"/>
          </w:tcPr>
          <w:p w14:paraId="21DB9508" w14:textId="77777777" w:rsidR="00F3383E" w:rsidRPr="00096602" w:rsidRDefault="00F3383E" w:rsidP="000A7D42">
            <w:pPr>
              <w:rPr>
                <w:b/>
              </w:rPr>
            </w:pPr>
            <w:r w:rsidRPr="00096602">
              <w:rPr>
                <w:b/>
              </w:rPr>
              <w:t>Freitextdiagnose:</w:t>
            </w:r>
          </w:p>
        </w:tc>
        <w:tc>
          <w:tcPr>
            <w:tcW w:w="5523" w:type="dxa"/>
          </w:tcPr>
          <w:p w14:paraId="7FF10CD9" w14:textId="77777777" w:rsidR="00F3383E" w:rsidRDefault="00F3383E"/>
          <w:p w14:paraId="5D86E2D5" w14:textId="77777777" w:rsidR="000A7D42" w:rsidRDefault="000A7D42"/>
          <w:p w14:paraId="2D779789" w14:textId="23E02B87" w:rsidR="000A7D42" w:rsidRDefault="000A7D42" w:rsidP="002268C8">
            <w:pPr>
              <w:tabs>
                <w:tab w:val="left" w:pos="3195"/>
              </w:tabs>
            </w:pPr>
          </w:p>
        </w:tc>
      </w:tr>
      <w:tr w:rsidR="00F3383E" w14:paraId="1F7F6075" w14:textId="77777777" w:rsidTr="000A7D42">
        <w:tc>
          <w:tcPr>
            <w:tcW w:w="3539" w:type="dxa"/>
          </w:tcPr>
          <w:p w14:paraId="0DD20377" w14:textId="77777777" w:rsidR="00F3383E" w:rsidRPr="00096602" w:rsidRDefault="00F3383E" w:rsidP="000A7D42">
            <w:pPr>
              <w:rPr>
                <w:b/>
              </w:rPr>
            </w:pPr>
            <w:r w:rsidRPr="00096602">
              <w:rPr>
                <w:b/>
              </w:rPr>
              <w:t>Aktuelles Tumorstadium:</w:t>
            </w:r>
          </w:p>
        </w:tc>
        <w:tc>
          <w:tcPr>
            <w:tcW w:w="5523" w:type="dxa"/>
          </w:tcPr>
          <w:p w14:paraId="4CDB98BD" w14:textId="77777777" w:rsidR="00F3383E" w:rsidRDefault="00F3383E"/>
        </w:tc>
      </w:tr>
      <w:tr w:rsidR="00F3383E" w14:paraId="1D95473A" w14:textId="77777777" w:rsidTr="000A7D42">
        <w:tc>
          <w:tcPr>
            <w:tcW w:w="3539" w:type="dxa"/>
          </w:tcPr>
          <w:p w14:paraId="74A41B27" w14:textId="3AB1B454" w:rsidR="00F3383E" w:rsidRPr="002268C8" w:rsidRDefault="002268C8" w:rsidP="000A7D42">
            <w:pPr>
              <w:rPr>
                <w:b/>
              </w:rPr>
            </w:pPr>
            <w:r w:rsidRPr="002268C8">
              <w:rPr>
                <w:b/>
              </w:rPr>
              <w:t>ECOG:</w:t>
            </w:r>
          </w:p>
        </w:tc>
        <w:tc>
          <w:tcPr>
            <w:tcW w:w="5523" w:type="dxa"/>
          </w:tcPr>
          <w:p w14:paraId="56B29F47" w14:textId="77777777" w:rsidR="00F3383E" w:rsidRDefault="00F3383E"/>
        </w:tc>
      </w:tr>
      <w:tr w:rsidR="002268C8" w14:paraId="7C827B2D" w14:textId="77777777" w:rsidTr="000A7D42">
        <w:tc>
          <w:tcPr>
            <w:tcW w:w="3539" w:type="dxa"/>
          </w:tcPr>
          <w:p w14:paraId="1951F185" w14:textId="66D2408F" w:rsidR="002268C8" w:rsidRPr="002268C8" w:rsidRDefault="002268C8" w:rsidP="000A7D42">
            <w:pPr>
              <w:rPr>
                <w:b/>
              </w:rPr>
            </w:pPr>
            <w:proofErr w:type="spellStart"/>
            <w:r w:rsidRPr="002268C8">
              <w:rPr>
                <w:b/>
              </w:rPr>
              <w:t>Rezidivanzahl</w:t>
            </w:r>
            <w:proofErr w:type="spellEnd"/>
            <w:r w:rsidRPr="002268C8">
              <w:rPr>
                <w:b/>
              </w:rPr>
              <w:t>/Anzahl systemischer Vortherapien</w:t>
            </w:r>
            <w:r>
              <w:rPr>
                <w:b/>
              </w:rPr>
              <w:t>:</w:t>
            </w:r>
          </w:p>
        </w:tc>
        <w:tc>
          <w:tcPr>
            <w:tcW w:w="5523" w:type="dxa"/>
          </w:tcPr>
          <w:p w14:paraId="77AB2A4B" w14:textId="77777777" w:rsidR="002268C8" w:rsidRDefault="002268C8"/>
        </w:tc>
      </w:tr>
      <w:tr w:rsidR="00F3383E" w14:paraId="0457A09D" w14:textId="77777777" w:rsidTr="000A7D42">
        <w:tc>
          <w:tcPr>
            <w:tcW w:w="3539" w:type="dxa"/>
          </w:tcPr>
          <w:p w14:paraId="02DA4D26" w14:textId="1FBD33BB" w:rsidR="00F3383E" w:rsidRPr="00096602" w:rsidRDefault="002268C8" w:rsidP="000A7D42">
            <w:pPr>
              <w:rPr>
                <w:b/>
              </w:rPr>
            </w:pPr>
            <w:r w:rsidRPr="00096602">
              <w:rPr>
                <w:b/>
              </w:rPr>
              <w:t>Relevante Nebendiagnosen:</w:t>
            </w:r>
          </w:p>
        </w:tc>
        <w:tc>
          <w:tcPr>
            <w:tcW w:w="5523" w:type="dxa"/>
          </w:tcPr>
          <w:p w14:paraId="0BCE4C73" w14:textId="77777777" w:rsidR="00F3383E" w:rsidRDefault="00F3383E"/>
        </w:tc>
      </w:tr>
      <w:tr w:rsidR="002268C8" w14:paraId="57776853" w14:textId="77777777" w:rsidTr="000A7D42">
        <w:tc>
          <w:tcPr>
            <w:tcW w:w="3539" w:type="dxa"/>
          </w:tcPr>
          <w:p w14:paraId="00917049" w14:textId="163997FF" w:rsidR="002268C8" w:rsidRPr="00096602" w:rsidRDefault="002268C8" w:rsidP="000A7D42">
            <w:pPr>
              <w:rPr>
                <w:b/>
              </w:rPr>
            </w:pPr>
            <w:r>
              <w:rPr>
                <w:b/>
              </w:rPr>
              <w:t>Onkologische Familienanamnese:</w:t>
            </w:r>
          </w:p>
        </w:tc>
        <w:tc>
          <w:tcPr>
            <w:tcW w:w="5523" w:type="dxa"/>
          </w:tcPr>
          <w:p w14:paraId="668D580A" w14:textId="77777777" w:rsidR="002268C8" w:rsidRDefault="002268C8"/>
        </w:tc>
      </w:tr>
      <w:tr w:rsidR="003862BF" w14:paraId="1F78FDE9" w14:textId="77777777" w:rsidTr="000A7D42">
        <w:tc>
          <w:tcPr>
            <w:tcW w:w="3539" w:type="dxa"/>
          </w:tcPr>
          <w:p w14:paraId="2F90CE3C" w14:textId="15FE828A" w:rsidR="003862BF" w:rsidRPr="00096602" w:rsidRDefault="003862BF" w:rsidP="002268C8">
            <w:pPr>
              <w:rPr>
                <w:b/>
              </w:rPr>
            </w:pPr>
            <w:r>
              <w:rPr>
                <w:b/>
              </w:rPr>
              <w:t xml:space="preserve">Humangenetische </w:t>
            </w:r>
            <w:r w:rsidR="002268C8">
              <w:rPr>
                <w:b/>
              </w:rPr>
              <w:t xml:space="preserve">Beratung </w:t>
            </w:r>
            <w:r>
              <w:rPr>
                <w:b/>
              </w:rPr>
              <w:t>erfolgt:</w:t>
            </w:r>
          </w:p>
        </w:tc>
        <w:tc>
          <w:tcPr>
            <w:tcW w:w="5523" w:type="dxa"/>
          </w:tcPr>
          <w:p w14:paraId="6144979B" w14:textId="77777777" w:rsidR="003862BF" w:rsidRDefault="003862BF"/>
        </w:tc>
      </w:tr>
    </w:tbl>
    <w:p w14:paraId="30B9606C" w14:textId="77777777" w:rsidR="00F3383E" w:rsidRDefault="00F3383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1A87" w14:paraId="7FDE34DC" w14:textId="77777777" w:rsidTr="008A1A87">
        <w:tc>
          <w:tcPr>
            <w:tcW w:w="9062" w:type="dxa"/>
          </w:tcPr>
          <w:p w14:paraId="4E5F3869" w14:textId="77777777" w:rsidR="008A1A87" w:rsidRDefault="008A1A87" w:rsidP="00A064E1">
            <w:pPr>
              <w:jc w:val="center"/>
              <w:rPr>
                <w:b/>
                <w:color w:val="595959"/>
                <w:sz w:val="32"/>
                <w:szCs w:val="32"/>
              </w:rPr>
            </w:pPr>
            <w:r w:rsidRPr="00A310A3">
              <w:rPr>
                <w:b/>
                <w:color w:val="595959"/>
                <w:sz w:val="32"/>
                <w:szCs w:val="32"/>
              </w:rPr>
              <w:t>Krankheitsverlauf</w:t>
            </w:r>
          </w:p>
          <w:p w14:paraId="52B4DF0F" w14:textId="70E93E1F" w:rsidR="003862BF" w:rsidRPr="00A310A3" w:rsidRDefault="003862BF" w:rsidP="00A064E1">
            <w:pPr>
              <w:jc w:val="center"/>
              <w:rPr>
                <w:b/>
                <w:sz w:val="32"/>
                <w:szCs w:val="32"/>
              </w:rPr>
            </w:pPr>
            <w:r w:rsidRPr="00F476C6">
              <w:rPr>
                <w:color w:val="595959"/>
                <w:sz w:val="24"/>
                <w:szCs w:val="24"/>
              </w:rPr>
              <w:t>(Bisherige Therapie, Verlauf)</w:t>
            </w:r>
          </w:p>
        </w:tc>
      </w:tr>
      <w:tr w:rsidR="008A1A87" w14:paraId="7FF79122" w14:textId="77777777" w:rsidTr="008A1A87">
        <w:tc>
          <w:tcPr>
            <w:tcW w:w="9062" w:type="dxa"/>
          </w:tcPr>
          <w:p w14:paraId="0A9EEA24" w14:textId="77777777" w:rsidR="008A1A87" w:rsidRDefault="008A1A87"/>
          <w:p w14:paraId="0D891144" w14:textId="77777777" w:rsidR="00A310A3" w:rsidRDefault="00A310A3"/>
          <w:p w14:paraId="6EC96A96" w14:textId="741D707E" w:rsidR="00A310A3" w:rsidRDefault="00A310A3"/>
          <w:p w14:paraId="400AF8CC" w14:textId="77777777" w:rsidR="00A310A3" w:rsidRDefault="00776F88" w:rsidP="00776F88">
            <w:pPr>
              <w:tabs>
                <w:tab w:val="left" w:pos="6675"/>
              </w:tabs>
            </w:pPr>
            <w:r>
              <w:tab/>
            </w:r>
          </w:p>
        </w:tc>
      </w:tr>
      <w:tr w:rsidR="008A1A87" w14:paraId="0D4B5A94" w14:textId="77777777" w:rsidTr="008A1A87">
        <w:tc>
          <w:tcPr>
            <w:tcW w:w="9062" w:type="dxa"/>
          </w:tcPr>
          <w:p w14:paraId="2B91D6D7" w14:textId="77777777" w:rsidR="008A1A87" w:rsidRDefault="008A1A87" w:rsidP="00A310A3">
            <w:pPr>
              <w:jc w:val="center"/>
              <w:rPr>
                <w:b/>
                <w:color w:val="595959"/>
                <w:sz w:val="32"/>
                <w:szCs w:val="32"/>
              </w:rPr>
            </w:pPr>
            <w:r w:rsidRPr="00A310A3">
              <w:rPr>
                <w:b/>
                <w:color w:val="595959"/>
                <w:sz w:val="32"/>
                <w:szCs w:val="32"/>
              </w:rPr>
              <w:t>Molekularpathologie/Pathologie</w:t>
            </w:r>
          </w:p>
          <w:p w14:paraId="5787BC30" w14:textId="4F1A6A75" w:rsidR="003862BF" w:rsidRPr="00A310A3" w:rsidRDefault="003862BF" w:rsidP="001B6C81">
            <w:pPr>
              <w:jc w:val="center"/>
              <w:rPr>
                <w:b/>
                <w:sz w:val="32"/>
                <w:szCs w:val="32"/>
              </w:rPr>
            </w:pPr>
            <w:r w:rsidRPr="00F476C6">
              <w:rPr>
                <w:color w:val="595959"/>
                <w:sz w:val="24"/>
                <w:szCs w:val="24"/>
              </w:rPr>
              <w:t>(</w:t>
            </w:r>
            <w:r w:rsidR="001B6C81" w:rsidRPr="00F476C6">
              <w:rPr>
                <w:color w:val="595959"/>
                <w:sz w:val="24"/>
                <w:szCs w:val="24"/>
              </w:rPr>
              <w:t>Journalnummer des Gewebes</w:t>
            </w:r>
            <w:r w:rsidRPr="00F476C6">
              <w:rPr>
                <w:color w:val="595959"/>
                <w:sz w:val="24"/>
                <w:szCs w:val="24"/>
              </w:rPr>
              <w:t>,</w:t>
            </w:r>
            <w:r w:rsidR="001B6C81">
              <w:t xml:space="preserve"> </w:t>
            </w:r>
            <w:r w:rsidR="001B6C81" w:rsidRPr="001B6C81">
              <w:rPr>
                <w:color w:val="595959"/>
                <w:sz w:val="24"/>
                <w:szCs w:val="24"/>
              </w:rPr>
              <w:t xml:space="preserve">Diagnostikmethode, </w:t>
            </w:r>
            <w:bookmarkStart w:id="0" w:name="_GoBack"/>
            <w:bookmarkEnd w:id="0"/>
            <w:r w:rsidRPr="00F476C6">
              <w:rPr>
                <w:color w:val="595959"/>
                <w:sz w:val="24"/>
                <w:szCs w:val="24"/>
              </w:rPr>
              <w:t>Tumorzellgehalt,</w:t>
            </w:r>
            <w:r w:rsidR="001B6C81">
              <w:t xml:space="preserve"> </w:t>
            </w:r>
            <w:r w:rsidR="001B6C81" w:rsidRPr="001B6C81">
              <w:rPr>
                <w:color w:val="595959"/>
                <w:sz w:val="24"/>
                <w:szCs w:val="24"/>
              </w:rPr>
              <w:t>Ergebnisse</w:t>
            </w:r>
            <w:r w:rsidRPr="00F476C6">
              <w:rPr>
                <w:color w:val="595959"/>
                <w:sz w:val="24"/>
                <w:szCs w:val="24"/>
              </w:rPr>
              <w:t>)</w:t>
            </w:r>
          </w:p>
        </w:tc>
      </w:tr>
      <w:tr w:rsidR="008A1A87" w14:paraId="7CB70F2D" w14:textId="77777777" w:rsidTr="008A1A87">
        <w:tc>
          <w:tcPr>
            <w:tcW w:w="9062" w:type="dxa"/>
          </w:tcPr>
          <w:p w14:paraId="1EDE8AC7" w14:textId="77777777" w:rsidR="008A1A87" w:rsidRDefault="008A1A87"/>
          <w:p w14:paraId="5A7EB1CF" w14:textId="77777777" w:rsidR="00A310A3" w:rsidRDefault="00A310A3"/>
          <w:p w14:paraId="497830E9" w14:textId="77777777" w:rsidR="00A310A3" w:rsidRDefault="00A310A3"/>
          <w:p w14:paraId="22F924E7" w14:textId="77777777" w:rsidR="00A310A3" w:rsidRDefault="00A310A3"/>
          <w:p w14:paraId="4B09659E" w14:textId="77777777" w:rsidR="00A310A3" w:rsidRDefault="00A310A3"/>
          <w:p w14:paraId="428C44FA" w14:textId="77777777" w:rsidR="00A310A3" w:rsidRDefault="00A310A3"/>
          <w:p w14:paraId="1A3EF7D9" w14:textId="77777777" w:rsidR="00A310A3" w:rsidRDefault="00A310A3"/>
        </w:tc>
      </w:tr>
      <w:tr w:rsidR="008A1A87" w14:paraId="245DC861" w14:textId="77777777" w:rsidTr="008A1A87">
        <w:tc>
          <w:tcPr>
            <w:tcW w:w="9062" w:type="dxa"/>
          </w:tcPr>
          <w:p w14:paraId="15CE3F44" w14:textId="77777777" w:rsidR="008A1A87" w:rsidRPr="00A310A3" w:rsidRDefault="008A1A87" w:rsidP="00A310A3">
            <w:pPr>
              <w:jc w:val="center"/>
              <w:rPr>
                <w:b/>
                <w:sz w:val="32"/>
                <w:szCs w:val="32"/>
              </w:rPr>
            </w:pPr>
            <w:r w:rsidRPr="00A310A3">
              <w:rPr>
                <w:b/>
                <w:color w:val="595959"/>
                <w:sz w:val="32"/>
                <w:szCs w:val="32"/>
              </w:rPr>
              <w:lastRenderedPageBreak/>
              <w:t>Fragestellung</w:t>
            </w:r>
          </w:p>
        </w:tc>
      </w:tr>
      <w:tr w:rsidR="008A1A87" w14:paraId="42D4E328" w14:textId="77777777" w:rsidTr="008A1A87">
        <w:tc>
          <w:tcPr>
            <w:tcW w:w="9062" w:type="dxa"/>
          </w:tcPr>
          <w:p w14:paraId="3CDCFF50" w14:textId="77777777" w:rsidR="008A1A87" w:rsidRDefault="008A1A87"/>
          <w:p w14:paraId="053B843F" w14:textId="77777777" w:rsidR="00A310A3" w:rsidRDefault="00A310A3"/>
          <w:p w14:paraId="574D12BE" w14:textId="77777777" w:rsidR="00A310A3" w:rsidRDefault="00A310A3"/>
        </w:tc>
      </w:tr>
      <w:tr w:rsidR="008A1A87" w14:paraId="3F02DE36" w14:textId="77777777" w:rsidTr="008A1A87">
        <w:tc>
          <w:tcPr>
            <w:tcW w:w="9062" w:type="dxa"/>
          </w:tcPr>
          <w:p w14:paraId="7C1B5117" w14:textId="77777777" w:rsidR="008A1A87" w:rsidRPr="00A310A3" w:rsidRDefault="00A310A3" w:rsidP="00A310A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595959"/>
                <w:sz w:val="32"/>
                <w:szCs w:val="32"/>
              </w:rPr>
              <w:t>Konferenzbeschluss</w:t>
            </w:r>
          </w:p>
        </w:tc>
      </w:tr>
      <w:tr w:rsidR="008A1A87" w14:paraId="66FC8701" w14:textId="77777777" w:rsidTr="008A1A87">
        <w:tc>
          <w:tcPr>
            <w:tcW w:w="9062" w:type="dxa"/>
          </w:tcPr>
          <w:p w14:paraId="6C138506" w14:textId="11A5B8F3" w:rsidR="008A1A87" w:rsidRDefault="008A1A87"/>
          <w:p w14:paraId="43E314FD" w14:textId="77777777" w:rsidR="00A310A3" w:rsidRDefault="00A310A3"/>
          <w:p w14:paraId="79A917A1" w14:textId="77777777" w:rsidR="00A310A3" w:rsidRDefault="00A310A3"/>
        </w:tc>
      </w:tr>
    </w:tbl>
    <w:p w14:paraId="00D41399" w14:textId="77777777" w:rsidR="008A1A87" w:rsidRDefault="008A1A8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1416"/>
        <w:gridCol w:w="857"/>
        <w:gridCol w:w="1276"/>
      </w:tblGrid>
      <w:tr w:rsidR="00B5745D" w14:paraId="27311076" w14:textId="77777777" w:rsidTr="00B5745D">
        <w:trPr>
          <w:gridAfter w:val="1"/>
          <w:wAfter w:w="1276" w:type="dxa"/>
        </w:trPr>
        <w:tc>
          <w:tcPr>
            <w:tcW w:w="7655" w:type="dxa"/>
            <w:gridSpan w:val="4"/>
            <w:tcBorders>
              <w:top w:val="nil"/>
              <w:left w:val="nil"/>
              <w:right w:val="nil"/>
            </w:tcBorders>
          </w:tcPr>
          <w:p w14:paraId="63008D13" w14:textId="77777777" w:rsidR="00B5745D" w:rsidRPr="00A310A3" w:rsidRDefault="00B5745D">
            <w:pPr>
              <w:rPr>
                <w:b/>
                <w:sz w:val="24"/>
                <w:szCs w:val="24"/>
              </w:rPr>
            </w:pPr>
            <w:r w:rsidRPr="00A310A3">
              <w:rPr>
                <w:b/>
                <w:color w:val="BC2A34"/>
                <w:sz w:val="24"/>
                <w:szCs w:val="24"/>
              </w:rPr>
              <w:t>Konferenzteilnehmer</w:t>
            </w:r>
          </w:p>
        </w:tc>
      </w:tr>
      <w:tr w:rsidR="00B5745D" w14:paraId="15C68385" w14:textId="77777777" w:rsidTr="00B5745D">
        <w:tc>
          <w:tcPr>
            <w:tcW w:w="562" w:type="dxa"/>
          </w:tcPr>
          <w:p w14:paraId="205135CB" w14:textId="77777777" w:rsidR="00B5745D" w:rsidRDefault="00B5745D"/>
        </w:tc>
        <w:tc>
          <w:tcPr>
            <w:tcW w:w="4820" w:type="dxa"/>
          </w:tcPr>
          <w:p w14:paraId="668965B1" w14:textId="77777777" w:rsidR="00B5745D" w:rsidRPr="00A310A3" w:rsidRDefault="00B5745D">
            <w:pPr>
              <w:rPr>
                <w:b/>
              </w:rPr>
            </w:pPr>
            <w:r w:rsidRPr="00A310A3">
              <w:rPr>
                <w:b/>
              </w:rPr>
              <w:t>Name</w:t>
            </w:r>
          </w:p>
        </w:tc>
        <w:tc>
          <w:tcPr>
            <w:tcW w:w="1416" w:type="dxa"/>
          </w:tcPr>
          <w:p w14:paraId="400F12F0" w14:textId="77777777" w:rsidR="00B5745D" w:rsidRPr="00A310A3" w:rsidRDefault="00B5745D">
            <w:pPr>
              <w:rPr>
                <w:b/>
              </w:rPr>
            </w:pPr>
            <w:r w:rsidRPr="00A310A3">
              <w:rPr>
                <w:b/>
              </w:rPr>
              <w:t>Fachrichtung</w:t>
            </w:r>
          </w:p>
        </w:tc>
        <w:tc>
          <w:tcPr>
            <w:tcW w:w="2133" w:type="dxa"/>
            <w:gridSpan w:val="2"/>
          </w:tcPr>
          <w:p w14:paraId="1D5660A6" w14:textId="77777777" w:rsidR="00B5745D" w:rsidRPr="00A310A3" w:rsidRDefault="00B5745D">
            <w:pPr>
              <w:rPr>
                <w:b/>
              </w:rPr>
            </w:pPr>
            <w:r w:rsidRPr="00A310A3">
              <w:rPr>
                <w:b/>
              </w:rPr>
              <w:t>Standort</w:t>
            </w:r>
          </w:p>
        </w:tc>
      </w:tr>
      <w:tr w:rsidR="00B5745D" w14:paraId="0F355168" w14:textId="77777777" w:rsidTr="00B5745D">
        <w:tc>
          <w:tcPr>
            <w:tcW w:w="562" w:type="dxa"/>
          </w:tcPr>
          <w:p w14:paraId="7BB0362B" w14:textId="77777777" w:rsidR="00B5745D" w:rsidRPr="00A310A3" w:rsidRDefault="00B5745D" w:rsidP="00A310A3">
            <w:pPr>
              <w:jc w:val="right"/>
              <w:rPr>
                <w:b/>
              </w:rPr>
            </w:pPr>
            <w:r w:rsidRPr="00A310A3">
              <w:rPr>
                <w:b/>
              </w:rPr>
              <w:t>1</w:t>
            </w:r>
          </w:p>
        </w:tc>
        <w:tc>
          <w:tcPr>
            <w:tcW w:w="4820" w:type="dxa"/>
          </w:tcPr>
          <w:p w14:paraId="321AF9F2" w14:textId="77777777" w:rsidR="00B5745D" w:rsidRDefault="00B5745D"/>
        </w:tc>
        <w:tc>
          <w:tcPr>
            <w:tcW w:w="1416" w:type="dxa"/>
          </w:tcPr>
          <w:p w14:paraId="4FF38929" w14:textId="77777777" w:rsidR="00B5745D" w:rsidRDefault="00B5745D"/>
        </w:tc>
        <w:tc>
          <w:tcPr>
            <w:tcW w:w="2133" w:type="dxa"/>
            <w:gridSpan w:val="2"/>
          </w:tcPr>
          <w:p w14:paraId="4CE1D857" w14:textId="77777777" w:rsidR="00B5745D" w:rsidRDefault="00B5745D"/>
        </w:tc>
      </w:tr>
      <w:tr w:rsidR="00B5745D" w14:paraId="54DE5014" w14:textId="77777777" w:rsidTr="00B5745D">
        <w:tc>
          <w:tcPr>
            <w:tcW w:w="562" w:type="dxa"/>
          </w:tcPr>
          <w:p w14:paraId="0B80C76B" w14:textId="77777777" w:rsidR="00B5745D" w:rsidRPr="00A310A3" w:rsidRDefault="00B5745D" w:rsidP="00A310A3">
            <w:pPr>
              <w:jc w:val="right"/>
              <w:rPr>
                <w:b/>
              </w:rPr>
            </w:pPr>
            <w:r w:rsidRPr="00A310A3">
              <w:rPr>
                <w:b/>
              </w:rPr>
              <w:t>2</w:t>
            </w:r>
          </w:p>
        </w:tc>
        <w:tc>
          <w:tcPr>
            <w:tcW w:w="4820" w:type="dxa"/>
          </w:tcPr>
          <w:p w14:paraId="666F1608" w14:textId="77777777" w:rsidR="00B5745D" w:rsidRDefault="00B5745D"/>
        </w:tc>
        <w:tc>
          <w:tcPr>
            <w:tcW w:w="1416" w:type="dxa"/>
          </w:tcPr>
          <w:p w14:paraId="4EAD19A8" w14:textId="77777777" w:rsidR="00B5745D" w:rsidRDefault="00B5745D"/>
        </w:tc>
        <w:tc>
          <w:tcPr>
            <w:tcW w:w="2133" w:type="dxa"/>
            <w:gridSpan w:val="2"/>
          </w:tcPr>
          <w:p w14:paraId="61BE1952" w14:textId="77777777" w:rsidR="00B5745D" w:rsidRDefault="00B5745D"/>
        </w:tc>
      </w:tr>
      <w:tr w:rsidR="00B5745D" w14:paraId="60AF3F8D" w14:textId="77777777" w:rsidTr="00B5745D">
        <w:tc>
          <w:tcPr>
            <w:tcW w:w="562" w:type="dxa"/>
          </w:tcPr>
          <w:p w14:paraId="6FB301AE" w14:textId="77777777" w:rsidR="00B5745D" w:rsidRPr="00A310A3" w:rsidRDefault="00B5745D" w:rsidP="00A310A3">
            <w:pPr>
              <w:jc w:val="right"/>
              <w:rPr>
                <w:b/>
              </w:rPr>
            </w:pPr>
            <w:r w:rsidRPr="00A310A3">
              <w:rPr>
                <w:b/>
              </w:rPr>
              <w:t>3</w:t>
            </w:r>
          </w:p>
        </w:tc>
        <w:tc>
          <w:tcPr>
            <w:tcW w:w="4820" w:type="dxa"/>
          </w:tcPr>
          <w:p w14:paraId="41545810" w14:textId="77777777" w:rsidR="00B5745D" w:rsidRDefault="00B5745D"/>
        </w:tc>
        <w:tc>
          <w:tcPr>
            <w:tcW w:w="1416" w:type="dxa"/>
          </w:tcPr>
          <w:p w14:paraId="5BC32E5C" w14:textId="77777777" w:rsidR="00B5745D" w:rsidRDefault="00B5745D"/>
        </w:tc>
        <w:tc>
          <w:tcPr>
            <w:tcW w:w="2133" w:type="dxa"/>
            <w:gridSpan w:val="2"/>
          </w:tcPr>
          <w:p w14:paraId="69D66360" w14:textId="77777777" w:rsidR="00B5745D" w:rsidRDefault="00B5745D"/>
        </w:tc>
      </w:tr>
      <w:tr w:rsidR="00B5745D" w14:paraId="560884A4" w14:textId="77777777" w:rsidTr="00B5745D">
        <w:tc>
          <w:tcPr>
            <w:tcW w:w="562" w:type="dxa"/>
          </w:tcPr>
          <w:p w14:paraId="3E25F0B8" w14:textId="77777777" w:rsidR="00B5745D" w:rsidRPr="00A310A3" w:rsidRDefault="00B5745D" w:rsidP="00A310A3">
            <w:pPr>
              <w:jc w:val="right"/>
              <w:rPr>
                <w:b/>
              </w:rPr>
            </w:pPr>
            <w:r w:rsidRPr="00A310A3">
              <w:rPr>
                <w:b/>
              </w:rPr>
              <w:t>4</w:t>
            </w:r>
          </w:p>
        </w:tc>
        <w:tc>
          <w:tcPr>
            <w:tcW w:w="4820" w:type="dxa"/>
          </w:tcPr>
          <w:p w14:paraId="50909D48" w14:textId="77777777" w:rsidR="00B5745D" w:rsidRDefault="00B5745D"/>
        </w:tc>
        <w:tc>
          <w:tcPr>
            <w:tcW w:w="1416" w:type="dxa"/>
          </w:tcPr>
          <w:p w14:paraId="56EEB636" w14:textId="77777777" w:rsidR="00B5745D" w:rsidRDefault="00B5745D"/>
        </w:tc>
        <w:tc>
          <w:tcPr>
            <w:tcW w:w="2133" w:type="dxa"/>
            <w:gridSpan w:val="2"/>
          </w:tcPr>
          <w:p w14:paraId="1ED11467" w14:textId="77777777" w:rsidR="00B5745D" w:rsidRDefault="00B5745D"/>
        </w:tc>
      </w:tr>
      <w:tr w:rsidR="00B5745D" w14:paraId="09EF24DE" w14:textId="77777777" w:rsidTr="00B5745D">
        <w:tc>
          <w:tcPr>
            <w:tcW w:w="562" w:type="dxa"/>
          </w:tcPr>
          <w:p w14:paraId="1FD55D86" w14:textId="77777777" w:rsidR="00B5745D" w:rsidRPr="00A310A3" w:rsidRDefault="00B5745D" w:rsidP="00A310A3">
            <w:pPr>
              <w:jc w:val="right"/>
              <w:rPr>
                <w:b/>
              </w:rPr>
            </w:pPr>
            <w:r w:rsidRPr="00A310A3">
              <w:rPr>
                <w:b/>
              </w:rPr>
              <w:t>5</w:t>
            </w:r>
          </w:p>
        </w:tc>
        <w:tc>
          <w:tcPr>
            <w:tcW w:w="4820" w:type="dxa"/>
          </w:tcPr>
          <w:p w14:paraId="57719E44" w14:textId="77777777" w:rsidR="00B5745D" w:rsidRDefault="00B5745D"/>
        </w:tc>
        <w:tc>
          <w:tcPr>
            <w:tcW w:w="1416" w:type="dxa"/>
          </w:tcPr>
          <w:p w14:paraId="3CD18692" w14:textId="77777777" w:rsidR="00B5745D" w:rsidRDefault="00B5745D"/>
        </w:tc>
        <w:tc>
          <w:tcPr>
            <w:tcW w:w="2133" w:type="dxa"/>
            <w:gridSpan w:val="2"/>
          </w:tcPr>
          <w:p w14:paraId="4D247025" w14:textId="77777777" w:rsidR="00B5745D" w:rsidRDefault="00B5745D"/>
        </w:tc>
      </w:tr>
      <w:tr w:rsidR="00B5745D" w14:paraId="3559E534" w14:textId="77777777" w:rsidTr="00B5745D">
        <w:tc>
          <w:tcPr>
            <w:tcW w:w="562" w:type="dxa"/>
          </w:tcPr>
          <w:p w14:paraId="366621EE" w14:textId="77777777" w:rsidR="00B5745D" w:rsidRPr="00A310A3" w:rsidRDefault="00B5745D" w:rsidP="00A310A3">
            <w:pPr>
              <w:jc w:val="right"/>
              <w:rPr>
                <w:b/>
              </w:rPr>
            </w:pPr>
            <w:r w:rsidRPr="00A310A3">
              <w:rPr>
                <w:b/>
              </w:rPr>
              <w:t>6</w:t>
            </w:r>
          </w:p>
        </w:tc>
        <w:tc>
          <w:tcPr>
            <w:tcW w:w="4820" w:type="dxa"/>
          </w:tcPr>
          <w:p w14:paraId="073073AB" w14:textId="77777777" w:rsidR="00B5745D" w:rsidRDefault="00B5745D"/>
        </w:tc>
        <w:tc>
          <w:tcPr>
            <w:tcW w:w="1416" w:type="dxa"/>
          </w:tcPr>
          <w:p w14:paraId="68D2102E" w14:textId="77777777" w:rsidR="00B5745D" w:rsidRDefault="00B5745D"/>
        </w:tc>
        <w:tc>
          <w:tcPr>
            <w:tcW w:w="2133" w:type="dxa"/>
            <w:gridSpan w:val="2"/>
          </w:tcPr>
          <w:p w14:paraId="5DC3A33B" w14:textId="77777777" w:rsidR="00B5745D" w:rsidRDefault="00B5745D"/>
        </w:tc>
      </w:tr>
      <w:tr w:rsidR="00B5745D" w14:paraId="555EAEA5" w14:textId="77777777" w:rsidTr="00B5745D">
        <w:tc>
          <w:tcPr>
            <w:tcW w:w="562" w:type="dxa"/>
          </w:tcPr>
          <w:p w14:paraId="54BABC67" w14:textId="77777777" w:rsidR="00B5745D" w:rsidRPr="00A310A3" w:rsidRDefault="00B5745D" w:rsidP="00A310A3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820" w:type="dxa"/>
          </w:tcPr>
          <w:p w14:paraId="1ADAA452" w14:textId="77777777" w:rsidR="00B5745D" w:rsidRDefault="00B5745D"/>
        </w:tc>
        <w:tc>
          <w:tcPr>
            <w:tcW w:w="1416" w:type="dxa"/>
          </w:tcPr>
          <w:p w14:paraId="50DE9CA7" w14:textId="77777777" w:rsidR="00B5745D" w:rsidRDefault="00B5745D"/>
        </w:tc>
        <w:tc>
          <w:tcPr>
            <w:tcW w:w="2133" w:type="dxa"/>
            <w:gridSpan w:val="2"/>
          </w:tcPr>
          <w:p w14:paraId="072C9BB9" w14:textId="77777777" w:rsidR="00B5745D" w:rsidRDefault="00B5745D"/>
        </w:tc>
      </w:tr>
      <w:tr w:rsidR="00B5745D" w14:paraId="4254C04C" w14:textId="77777777" w:rsidTr="00B5745D">
        <w:tc>
          <w:tcPr>
            <w:tcW w:w="562" w:type="dxa"/>
          </w:tcPr>
          <w:p w14:paraId="2C5ED0C0" w14:textId="77777777" w:rsidR="00B5745D" w:rsidRPr="00A310A3" w:rsidRDefault="00B5745D" w:rsidP="00A310A3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820" w:type="dxa"/>
          </w:tcPr>
          <w:p w14:paraId="4C7B234D" w14:textId="77777777" w:rsidR="00B5745D" w:rsidRDefault="00B5745D"/>
        </w:tc>
        <w:tc>
          <w:tcPr>
            <w:tcW w:w="1416" w:type="dxa"/>
          </w:tcPr>
          <w:p w14:paraId="2B061ABD" w14:textId="77777777" w:rsidR="00B5745D" w:rsidRDefault="00B5745D"/>
        </w:tc>
        <w:tc>
          <w:tcPr>
            <w:tcW w:w="2133" w:type="dxa"/>
            <w:gridSpan w:val="2"/>
          </w:tcPr>
          <w:p w14:paraId="243C8F5E" w14:textId="77777777" w:rsidR="00B5745D" w:rsidRDefault="00B5745D"/>
        </w:tc>
      </w:tr>
      <w:tr w:rsidR="00B5745D" w14:paraId="30A9C37E" w14:textId="77777777" w:rsidTr="00B5745D">
        <w:tc>
          <w:tcPr>
            <w:tcW w:w="562" w:type="dxa"/>
          </w:tcPr>
          <w:p w14:paraId="4861F176" w14:textId="77777777" w:rsidR="00B5745D" w:rsidRPr="00A310A3" w:rsidRDefault="00B5745D" w:rsidP="00A310A3">
            <w:pPr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820" w:type="dxa"/>
          </w:tcPr>
          <w:p w14:paraId="70790B24" w14:textId="77777777" w:rsidR="00B5745D" w:rsidRDefault="00B5745D"/>
        </w:tc>
        <w:tc>
          <w:tcPr>
            <w:tcW w:w="1416" w:type="dxa"/>
          </w:tcPr>
          <w:p w14:paraId="6EAD44A8" w14:textId="77777777" w:rsidR="00B5745D" w:rsidRDefault="00B5745D"/>
        </w:tc>
        <w:tc>
          <w:tcPr>
            <w:tcW w:w="2133" w:type="dxa"/>
            <w:gridSpan w:val="2"/>
          </w:tcPr>
          <w:p w14:paraId="082FE67B" w14:textId="77777777" w:rsidR="00B5745D" w:rsidRDefault="00B5745D"/>
        </w:tc>
      </w:tr>
      <w:tr w:rsidR="00B5745D" w14:paraId="1205FEB8" w14:textId="77777777" w:rsidTr="00B5745D">
        <w:tc>
          <w:tcPr>
            <w:tcW w:w="562" w:type="dxa"/>
          </w:tcPr>
          <w:p w14:paraId="7BBD8532" w14:textId="77777777" w:rsidR="00B5745D" w:rsidRPr="00A310A3" w:rsidRDefault="00B5745D" w:rsidP="00A310A3">
            <w:pPr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820" w:type="dxa"/>
          </w:tcPr>
          <w:p w14:paraId="30ABD9DC" w14:textId="77777777" w:rsidR="00B5745D" w:rsidRDefault="00B5745D"/>
        </w:tc>
        <w:tc>
          <w:tcPr>
            <w:tcW w:w="1416" w:type="dxa"/>
          </w:tcPr>
          <w:p w14:paraId="4BD188CA" w14:textId="77777777" w:rsidR="00B5745D" w:rsidRDefault="00B5745D"/>
        </w:tc>
        <w:tc>
          <w:tcPr>
            <w:tcW w:w="2133" w:type="dxa"/>
            <w:gridSpan w:val="2"/>
          </w:tcPr>
          <w:p w14:paraId="40798C3E" w14:textId="77777777" w:rsidR="00B5745D" w:rsidRDefault="00B5745D"/>
        </w:tc>
      </w:tr>
      <w:tr w:rsidR="00B5745D" w14:paraId="189AD72A" w14:textId="77777777" w:rsidTr="00B5745D">
        <w:tc>
          <w:tcPr>
            <w:tcW w:w="562" w:type="dxa"/>
          </w:tcPr>
          <w:p w14:paraId="0B09844E" w14:textId="77777777" w:rsidR="00B5745D" w:rsidRPr="00A310A3" w:rsidRDefault="00B5745D" w:rsidP="00A310A3">
            <w:pPr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820" w:type="dxa"/>
          </w:tcPr>
          <w:p w14:paraId="0725654D" w14:textId="77777777" w:rsidR="00B5745D" w:rsidRDefault="00B5745D"/>
        </w:tc>
        <w:tc>
          <w:tcPr>
            <w:tcW w:w="1416" w:type="dxa"/>
          </w:tcPr>
          <w:p w14:paraId="40AC00F5" w14:textId="77777777" w:rsidR="00B5745D" w:rsidRDefault="00B5745D"/>
        </w:tc>
        <w:tc>
          <w:tcPr>
            <w:tcW w:w="2133" w:type="dxa"/>
            <w:gridSpan w:val="2"/>
          </w:tcPr>
          <w:p w14:paraId="21AD8382" w14:textId="77777777" w:rsidR="00B5745D" w:rsidRDefault="00B5745D"/>
        </w:tc>
      </w:tr>
      <w:tr w:rsidR="00B5745D" w14:paraId="474011D9" w14:textId="77777777" w:rsidTr="00B5745D">
        <w:tc>
          <w:tcPr>
            <w:tcW w:w="562" w:type="dxa"/>
          </w:tcPr>
          <w:p w14:paraId="073D1DEF" w14:textId="77777777" w:rsidR="00B5745D" w:rsidRPr="00A310A3" w:rsidRDefault="00B5745D" w:rsidP="00A310A3">
            <w:pPr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820" w:type="dxa"/>
          </w:tcPr>
          <w:p w14:paraId="4EB20BBA" w14:textId="77777777" w:rsidR="00B5745D" w:rsidRDefault="00B5745D"/>
        </w:tc>
        <w:tc>
          <w:tcPr>
            <w:tcW w:w="1416" w:type="dxa"/>
          </w:tcPr>
          <w:p w14:paraId="1F78B75D" w14:textId="77777777" w:rsidR="00B5745D" w:rsidRDefault="00B5745D"/>
        </w:tc>
        <w:tc>
          <w:tcPr>
            <w:tcW w:w="2133" w:type="dxa"/>
            <w:gridSpan w:val="2"/>
          </w:tcPr>
          <w:p w14:paraId="751F27A0" w14:textId="77777777" w:rsidR="00B5745D" w:rsidRDefault="00B5745D"/>
        </w:tc>
      </w:tr>
      <w:tr w:rsidR="00B5745D" w14:paraId="7D91EB3E" w14:textId="77777777" w:rsidTr="00B5745D">
        <w:tc>
          <w:tcPr>
            <w:tcW w:w="562" w:type="dxa"/>
          </w:tcPr>
          <w:p w14:paraId="7FF97AE2" w14:textId="77777777" w:rsidR="00B5745D" w:rsidRDefault="00B5745D" w:rsidP="00A310A3">
            <w:pPr>
              <w:jc w:val="right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820" w:type="dxa"/>
          </w:tcPr>
          <w:p w14:paraId="20EC3421" w14:textId="77777777" w:rsidR="00B5745D" w:rsidRDefault="00B5745D"/>
        </w:tc>
        <w:tc>
          <w:tcPr>
            <w:tcW w:w="1416" w:type="dxa"/>
          </w:tcPr>
          <w:p w14:paraId="20988B90" w14:textId="77777777" w:rsidR="00B5745D" w:rsidRDefault="00B5745D"/>
        </w:tc>
        <w:tc>
          <w:tcPr>
            <w:tcW w:w="2133" w:type="dxa"/>
            <w:gridSpan w:val="2"/>
          </w:tcPr>
          <w:p w14:paraId="172EE849" w14:textId="77777777" w:rsidR="00B5745D" w:rsidRDefault="00B5745D"/>
        </w:tc>
      </w:tr>
      <w:tr w:rsidR="00B5745D" w14:paraId="19161704" w14:textId="77777777" w:rsidTr="00B5745D">
        <w:tc>
          <w:tcPr>
            <w:tcW w:w="562" w:type="dxa"/>
          </w:tcPr>
          <w:p w14:paraId="61FAA89A" w14:textId="77777777" w:rsidR="00B5745D" w:rsidRDefault="00B5745D" w:rsidP="00A310A3">
            <w:pPr>
              <w:jc w:val="right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820" w:type="dxa"/>
          </w:tcPr>
          <w:p w14:paraId="6822F82E" w14:textId="77777777" w:rsidR="00B5745D" w:rsidRDefault="00B5745D"/>
        </w:tc>
        <w:tc>
          <w:tcPr>
            <w:tcW w:w="1416" w:type="dxa"/>
          </w:tcPr>
          <w:p w14:paraId="2097ED8E" w14:textId="77777777" w:rsidR="00B5745D" w:rsidRDefault="00B5745D"/>
        </w:tc>
        <w:tc>
          <w:tcPr>
            <w:tcW w:w="2133" w:type="dxa"/>
            <w:gridSpan w:val="2"/>
          </w:tcPr>
          <w:p w14:paraId="7F812930" w14:textId="77777777" w:rsidR="00B5745D" w:rsidRDefault="00B5745D"/>
        </w:tc>
      </w:tr>
      <w:tr w:rsidR="00B5745D" w14:paraId="1D737D4C" w14:textId="77777777" w:rsidTr="00B5745D">
        <w:tc>
          <w:tcPr>
            <w:tcW w:w="562" w:type="dxa"/>
          </w:tcPr>
          <w:p w14:paraId="7F7DC29A" w14:textId="77777777" w:rsidR="00B5745D" w:rsidRDefault="00B5745D" w:rsidP="00A310A3">
            <w:pPr>
              <w:jc w:val="right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820" w:type="dxa"/>
          </w:tcPr>
          <w:p w14:paraId="169F7918" w14:textId="77777777" w:rsidR="00B5745D" w:rsidRDefault="00B5745D"/>
        </w:tc>
        <w:tc>
          <w:tcPr>
            <w:tcW w:w="1416" w:type="dxa"/>
          </w:tcPr>
          <w:p w14:paraId="7EF55DF7" w14:textId="77777777" w:rsidR="00B5745D" w:rsidRDefault="00B5745D"/>
        </w:tc>
        <w:tc>
          <w:tcPr>
            <w:tcW w:w="2133" w:type="dxa"/>
            <w:gridSpan w:val="2"/>
          </w:tcPr>
          <w:p w14:paraId="2622BB2D" w14:textId="77777777" w:rsidR="00B5745D" w:rsidRDefault="00B5745D"/>
        </w:tc>
      </w:tr>
      <w:tr w:rsidR="00B5745D" w14:paraId="24C346AF" w14:textId="77777777" w:rsidTr="00B5745D">
        <w:tc>
          <w:tcPr>
            <w:tcW w:w="562" w:type="dxa"/>
          </w:tcPr>
          <w:p w14:paraId="729A9F2D" w14:textId="77777777" w:rsidR="00B5745D" w:rsidRDefault="00B5745D" w:rsidP="00A310A3">
            <w:pPr>
              <w:jc w:val="right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820" w:type="dxa"/>
          </w:tcPr>
          <w:p w14:paraId="30D987FF" w14:textId="77777777" w:rsidR="00B5745D" w:rsidRDefault="00B5745D"/>
        </w:tc>
        <w:tc>
          <w:tcPr>
            <w:tcW w:w="1416" w:type="dxa"/>
          </w:tcPr>
          <w:p w14:paraId="244304D9" w14:textId="77777777" w:rsidR="00B5745D" w:rsidRDefault="00B5745D"/>
        </w:tc>
        <w:tc>
          <w:tcPr>
            <w:tcW w:w="2133" w:type="dxa"/>
            <w:gridSpan w:val="2"/>
          </w:tcPr>
          <w:p w14:paraId="3A1DD00D" w14:textId="77777777" w:rsidR="00B5745D" w:rsidRDefault="00B5745D"/>
        </w:tc>
      </w:tr>
      <w:tr w:rsidR="00B5745D" w14:paraId="31B47F87" w14:textId="77777777" w:rsidTr="00B5745D">
        <w:tc>
          <w:tcPr>
            <w:tcW w:w="562" w:type="dxa"/>
          </w:tcPr>
          <w:p w14:paraId="727B77BF" w14:textId="77777777" w:rsidR="00B5745D" w:rsidRDefault="00B5745D" w:rsidP="00A310A3">
            <w:pPr>
              <w:jc w:val="righ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820" w:type="dxa"/>
          </w:tcPr>
          <w:p w14:paraId="05ADC1DE" w14:textId="77777777" w:rsidR="00B5745D" w:rsidRDefault="00B5745D"/>
        </w:tc>
        <w:tc>
          <w:tcPr>
            <w:tcW w:w="1416" w:type="dxa"/>
          </w:tcPr>
          <w:p w14:paraId="75F30F47" w14:textId="77777777" w:rsidR="00B5745D" w:rsidRDefault="00B5745D"/>
        </w:tc>
        <w:tc>
          <w:tcPr>
            <w:tcW w:w="2133" w:type="dxa"/>
            <w:gridSpan w:val="2"/>
          </w:tcPr>
          <w:p w14:paraId="089E0863" w14:textId="77777777" w:rsidR="00B5745D" w:rsidRDefault="00B5745D"/>
        </w:tc>
      </w:tr>
      <w:tr w:rsidR="00B5745D" w14:paraId="49E582EB" w14:textId="77777777" w:rsidTr="00B5745D">
        <w:tc>
          <w:tcPr>
            <w:tcW w:w="562" w:type="dxa"/>
          </w:tcPr>
          <w:p w14:paraId="748D3568" w14:textId="77777777" w:rsidR="00B5745D" w:rsidRDefault="00B5745D" w:rsidP="00A310A3">
            <w:pPr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820" w:type="dxa"/>
          </w:tcPr>
          <w:p w14:paraId="6846CF0A" w14:textId="77777777" w:rsidR="00B5745D" w:rsidRDefault="00B5745D"/>
        </w:tc>
        <w:tc>
          <w:tcPr>
            <w:tcW w:w="1416" w:type="dxa"/>
          </w:tcPr>
          <w:p w14:paraId="7F81A100" w14:textId="77777777" w:rsidR="00B5745D" w:rsidRDefault="00B5745D"/>
        </w:tc>
        <w:tc>
          <w:tcPr>
            <w:tcW w:w="2133" w:type="dxa"/>
            <w:gridSpan w:val="2"/>
          </w:tcPr>
          <w:p w14:paraId="2B0A6C32" w14:textId="77777777" w:rsidR="00B5745D" w:rsidRDefault="00B5745D"/>
        </w:tc>
      </w:tr>
      <w:tr w:rsidR="00B5745D" w14:paraId="3E311F43" w14:textId="77777777" w:rsidTr="00B5745D">
        <w:tc>
          <w:tcPr>
            <w:tcW w:w="562" w:type="dxa"/>
          </w:tcPr>
          <w:p w14:paraId="04DC5986" w14:textId="77777777" w:rsidR="00B5745D" w:rsidRDefault="00B5745D" w:rsidP="00A310A3">
            <w:pPr>
              <w:jc w:val="right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820" w:type="dxa"/>
          </w:tcPr>
          <w:p w14:paraId="14632F97" w14:textId="77777777" w:rsidR="00B5745D" w:rsidRDefault="00B5745D"/>
        </w:tc>
        <w:tc>
          <w:tcPr>
            <w:tcW w:w="1416" w:type="dxa"/>
          </w:tcPr>
          <w:p w14:paraId="3C257964" w14:textId="77777777" w:rsidR="00B5745D" w:rsidRDefault="00B5745D"/>
        </w:tc>
        <w:tc>
          <w:tcPr>
            <w:tcW w:w="2133" w:type="dxa"/>
            <w:gridSpan w:val="2"/>
          </w:tcPr>
          <w:p w14:paraId="04AEBA63" w14:textId="77777777" w:rsidR="00B5745D" w:rsidRDefault="00B5745D"/>
        </w:tc>
      </w:tr>
      <w:tr w:rsidR="00B5745D" w14:paraId="4526ACFF" w14:textId="77777777" w:rsidTr="00B5745D">
        <w:tc>
          <w:tcPr>
            <w:tcW w:w="562" w:type="dxa"/>
          </w:tcPr>
          <w:p w14:paraId="7D892920" w14:textId="77777777" w:rsidR="00B5745D" w:rsidRDefault="00B5745D" w:rsidP="00A310A3">
            <w:pPr>
              <w:jc w:val="right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820" w:type="dxa"/>
          </w:tcPr>
          <w:p w14:paraId="11FB9E06" w14:textId="77777777" w:rsidR="00B5745D" w:rsidRDefault="00B5745D"/>
        </w:tc>
        <w:tc>
          <w:tcPr>
            <w:tcW w:w="1416" w:type="dxa"/>
          </w:tcPr>
          <w:p w14:paraId="7CEA0725" w14:textId="77777777" w:rsidR="00B5745D" w:rsidRDefault="00B5745D"/>
        </w:tc>
        <w:tc>
          <w:tcPr>
            <w:tcW w:w="2133" w:type="dxa"/>
            <w:gridSpan w:val="2"/>
          </w:tcPr>
          <w:p w14:paraId="392114C5" w14:textId="77777777" w:rsidR="00B5745D" w:rsidRDefault="00B5745D"/>
        </w:tc>
      </w:tr>
    </w:tbl>
    <w:p w14:paraId="77C78DE5" w14:textId="3710E194" w:rsidR="008A1A87" w:rsidRDefault="008A1A87"/>
    <w:p w14:paraId="490D6083" w14:textId="77777777" w:rsidR="00BD64C4" w:rsidRDefault="00BD64C4" w:rsidP="00BD64C4">
      <w:pPr>
        <w:jc w:val="right"/>
        <w:rPr>
          <w:i/>
        </w:rPr>
      </w:pPr>
      <w:r>
        <w:rPr>
          <w:i/>
        </w:rPr>
        <w:t>Gez. …</w:t>
      </w:r>
    </w:p>
    <w:p w14:paraId="213C5F8D" w14:textId="77777777" w:rsidR="00BD64C4" w:rsidRDefault="00BD64C4" w:rsidP="00BD64C4">
      <w:pPr>
        <w:autoSpaceDE w:val="0"/>
        <w:autoSpaceDN w:val="0"/>
        <w:adjustRightInd w:val="0"/>
        <w:spacing w:after="0" w:line="240" w:lineRule="auto"/>
        <w:rPr>
          <w:i/>
        </w:rPr>
      </w:pPr>
    </w:p>
    <w:p w14:paraId="242A7586" w14:textId="77777777" w:rsidR="00BD64C4" w:rsidRPr="00D356D0" w:rsidRDefault="00BD64C4" w:rsidP="00BD64C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Cs/>
          <w:color w:val="000000"/>
          <w:sz w:val="18"/>
          <w:szCs w:val="18"/>
        </w:rPr>
      </w:pPr>
      <w:r w:rsidRPr="00D356D0">
        <w:rPr>
          <w:rFonts w:ascii="Calibri" w:eastAsia="Calibri" w:hAnsi="Calibri" w:cs="Calibri"/>
          <w:bCs/>
          <w:color w:val="000000"/>
          <w:sz w:val="18"/>
          <w:szCs w:val="18"/>
        </w:rPr>
        <w:t>*Evidenzlevel in Anlehnung an NCT/ MASTER-Programm Heidelberg</w:t>
      </w:r>
    </w:p>
    <w:p w14:paraId="0BEB4C3B" w14:textId="77777777" w:rsidR="00BD64C4" w:rsidRPr="00D356D0" w:rsidRDefault="00BD64C4" w:rsidP="00BD64C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16"/>
          <w:szCs w:val="16"/>
        </w:rPr>
      </w:pPr>
      <w:r w:rsidRPr="00D356D0">
        <w:rPr>
          <w:rFonts w:ascii="Calibri" w:eastAsia="Calibri" w:hAnsi="Calibri" w:cs="Calibri"/>
          <w:b/>
          <w:bCs/>
          <w:color w:val="000000"/>
          <w:sz w:val="16"/>
          <w:szCs w:val="16"/>
        </w:rPr>
        <w:t xml:space="preserve">m1A </w:t>
      </w:r>
      <w:r w:rsidRPr="00D356D0">
        <w:rPr>
          <w:rFonts w:ascii="Calibri" w:eastAsia="Calibri" w:hAnsi="Calibri" w:cs="Calibri"/>
          <w:color w:val="000000"/>
          <w:sz w:val="16"/>
          <w:szCs w:val="16"/>
        </w:rPr>
        <w:t xml:space="preserve">In der </w:t>
      </w:r>
      <w:r w:rsidRPr="00D356D0">
        <w:rPr>
          <w:rFonts w:ascii="Calibri" w:eastAsia="Calibri" w:hAnsi="Calibri" w:cs="Calibri"/>
          <w:b/>
          <w:bCs/>
          <w:color w:val="000000"/>
          <w:sz w:val="16"/>
          <w:szCs w:val="16"/>
        </w:rPr>
        <w:t xml:space="preserve">gleichen Tumorentität </w:t>
      </w:r>
      <w:r w:rsidRPr="00D356D0">
        <w:rPr>
          <w:rFonts w:ascii="Calibri" w:eastAsia="Calibri" w:hAnsi="Calibri" w:cs="Calibri"/>
          <w:color w:val="000000"/>
          <w:sz w:val="16"/>
          <w:szCs w:val="16"/>
        </w:rPr>
        <w:t xml:space="preserve">wurde der prädiktive Wert des Biomarkers oder die klinische Wirksamkeit in einer </w:t>
      </w:r>
      <w:proofErr w:type="spellStart"/>
      <w:r w:rsidRPr="00D356D0">
        <w:rPr>
          <w:rFonts w:ascii="Calibri" w:eastAsia="Calibri" w:hAnsi="Calibri" w:cs="Calibri"/>
          <w:b/>
          <w:bCs/>
          <w:color w:val="000000"/>
          <w:sz w:val="16"/>
          <w:szCs w:val="16"/>
        </w:rPr>
        <w:t>biomarker</w:t>
      </w:r>
      <w:proofErr w:type="spellEnd"/>
      <w:r w:rsidRPr="00D356D0">
        <w:rPr>
          <w:rFonts w:ascii="Calibri" w:eastAsia="Calibri" w:hAnsi="Calibri" w:cs="Calibri"/>
          <w:b/>
          <w:bCs/>
          <w:color w:val="000000"/>
          <w:sz w:val="16"/>
          <w:szCs w:val="16"/>
        </w:rPr>
        <w:t xml:space="preserve">-stratifizierten Kohorte </w:t>
      </w:r>
      <w:r w:rsidRPr="00D356D0">
        <w:rPr>
          <w:rFonts w:ascii="Calibri" w:eastAsia="Calibri" w:hAnsi="Calibri" w:cs="Calibri"/>
          <w:color w:val="000000"/>
          <w:sz w:val="16"/>
          <w:szCs w:val="16"/>
        </w:rPr>
        <w:t xml:space="preserve">einer adäquat gepowerten </w:t>
      </w:r>
      <w:r w:rsidRPr="00D356D0">
        <w:rPr>
          <w:rFonts w:ascii="Calibri" w:eastAsia="Calibri" w:hAnsi="Calibri" w:cs="Calibri"/>
          <w:b/>
          <w:bCs/>
          <w:color w:val="000000"/>
          <w:sz w:val="16"/>
          <w:szCs w:val="16"/>
        </w:rPr>
        <w:t xml:space="preserve">prospektiven Studie </w:t>
      </w:r>
      <w:r w:rsidRPr="00D356D0">
        <w:rPr>
          <w:rFonts w:ascii="Calibri" w:eastAsia="Calibri" w:hAnsi="Calibri" w:cs="Calibri"/>
          <w:color w:val="000000"/>
          <w:sz w:val="16"/>
          <w:szCs w:val="16"/>
        </w:rPr>
        <w:t xml:space="preserve">oder </w:t>
      </w:r>
      <w:r w:rsidRPr="00D356D0">
        <w:rPr>
          <w:rFonts w:ascii="Calibri" w:eastAsia="Calibri" w:hAnsi="Calibri" w:cs="Calibri"/>
          <w:b/>
          <w:bCs/>
          <w:color w:val="000000"/>
          <w:sz w:val="16"/>
          <w:szCs w:val="16"/>
        </w:rPr>
        <w:t xml:space="preserve">Metaanalyse </w:t>
      </w:r>
      <w:r w:rsidRPr="00D356D0">
        <w:rPr>
          <w:rFonts w:ascii="Calibri" w:eastAsia="Calibri" w:hAnsi="Calibri" w:cs="Calibri"/>
          <w:color w:val="000000"/>
          <w:sz w:val="16"/>
          <w:szCs w:val="16"/>
        </w:rPr>
        <w:t xml:space="preserve">gezeigt. </w:t>
      </w:r>
    </w:p>
    <w:p w14:paraId="5CD82FE6" w14:textId="77777777" w:rsidR="00BD64C4" w:rsidRPr="00D356D0" w:rsidRDefault="00BD64C4" w:rsidP="00BD64C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16"/>
          <w:szCs w:val="16"/>
        </w:rPr>
      </w:pPr>
      <w:r w:rsidRPr="00D356D0">
        <w:rPr>
          <w:rFonts w:ascii="Calibri" w:eastAsia="Calibri" w:hAnsi="Calibri" w:cs="Calibri"/>
          <w:b/>
          <w:bCs/>
          <w:color w:val="000000"/>
          <w:sz w:val="16"/>
          <w:szCs w:val="16"/>
        </w:rPr>
        <w:t xml:space="preserve">m1B </w:t>
      </w:r>
      <w:r w:rsidRPr="00D356D0">
        <w:rPr>
          <w:rFonts w:ascii="Calibri" w:eastAsia="Calibri" w:hAnsi="Calibri" w:cs="Calibri"/>
          <w:color w:val="000000"/>
          <w:sz w:val="16"/>
          <w:szCs w:val="16"/>
        </w:rPr>
        <w:t xml:space="preserve">In der </w:t>
      </w:r>
      <w:r w:rsidRPr="00D356D0">
        <w:rPr>
          <w:rFonts w:ascii="Calibri" w:eastAsia="Calibri" w:hAnsi="Calibri" w:cs="Calibri"/>
          <w:b/>
          <w:bCs/>
          <w:color w:val="000000"/>
          <w:sz w:val="16"/>
          <w:szCs w:val="16"/>
        </w:rPr>
        <w:t xml:space="preserve">gleichen Tumorentität </w:t>
      </w:r>
      <w:r w:rsidRPr="00D356D0">
        <w:rPr>
          <w:rFonts w:ascii="Calibri" w:eastAsia="Calibri" w:hAnsi="Calibri" w:cs="Calibri"/>
          <w:color w:val="000000"/>
          <w:sz w:val="16"/>
          <w:szCs w:val="16"/>
        </w:rPr>
        <w:t xml:space="preserve">wurde der prädiktive Wert des Biomarkers oder die klinische Wirksamkeit in einer </w:t>
      </w:r>
      <w:r w:rsidRPr="00D356D0">
        <w:rPr>
          <w:rFonts w:ascii="Calibri" w:eastAsia="Calibri" w:hAnsi="Calibri" w:cs="Calibri"/>
          <w:b/>
          <w:bCs/>
          <w:color w:val="000000"/>
          <w:sz w:val="16"/>
          <w:szCs w:val="16"/>
        </w:rPr>
        <w:t xml:space="preserve">retrospektiven Kohorte </w:t>
      </w:r>
      <w:r w:rsidRPr="00D356D0">
        <w:rPr>
          <w:rFonts w:ascii="Calibri" w:eastAsia="Calibri" w:hAnsi="Calibri" w:cs="Calibri"/>
          <w:color w:val="000000"/>
          <w:sz w:val="16"/>
          <w:szCs w:val="16"/>
        </w:rPr>
        <w:t xml:space="preserve">oder </w:t>
      </w:r>
      <w:r w:rsidRPr="00D356D0">
        <w:rPr>
          <w:rFonts w:ascii="Calibri" w:eastAsia="Calibri" w:hAnsi="Calibri" w:cs="Calibri"/>
          <w:b/>
          <w:bCs/>
          <w:color w:val="000000"/>
          <w:sz w:val="16"/>
          <w:szCs w:val="16"/>
        </w:rPr>
        <w:t xml:space="preserve">Fall-Kontroll-Studie </w:t>
      </w:r>
      <w:r w:rsidRPr="00D356D0">
        <w:rPr>
          <w:rFonts w:ascii="Calibri" w:eastAsia="Calibri" w:hAnsi="Calibri" w:cs="Calibri"/>
          <w:color w:val="000000"/>
          <w:sz w:val="16"/>
          <w:szCs w:val="16"/>
        </w:rPr>
        <w:t xml:space="preserve">gezeigt. </w:t>
      </w:r>
    </w:p>
    <w:p w14:paraId="6CB27ACB" w14:textId="77777777" w:rsidR="00BD64C4" w:rsidRPr="00D356D0" w:rsidRDefault="00BD64C4" w:rsidP="00BD64C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16"/>
          <w:szCs w:val="16"/>
        </w:rPr>
      </w:pPr>
      <w:r w:rsidRPr="00D356D0">
        <w:rPr>
          <w:rFonts w:ascii="Calibri" w:eastAsia="Calibri" w:hAnsi="Calibri" w:cs="Calibri"/>
          <w:b/>
          <w:bCs/>
          <w:color w:val="000000"/>
          <w:sz w:val="16"/>
          <w:szCs w:val="16"/>
        </w:rPr>
        <w:t xml:space="preserve">m1C </w:t>
      </w:r>
      <w:r w:rsidRPr="00D356D0">
        <w:rPr>
          <w:rFonts w:ascii="Calibri" w:eastAsia="Calibri" w:hAnsi="Calibri" w:cs="Calibri"/>
          <w:color w:val="000000"/>
          <w:sz w:val="16"/>
          <w:szCs w:val="16"/>
        </w:rPr>
        <w:t xml:space="preserve">In der </w:t>
      </w:r>
      <w:r w:rsidRPr="00D356D0">
        <w:rPr>
          <w:rFonts w:ascii="Calibri" w:eastAsia="Calibri" w:hAnsi="Calibri" w:cs="Calibri"/>
          <w:b/>
          <w:bCs/>
          <w:color w:val="000000"/>
          <w:sz w:val="16"/>
          <w:szCs w:val="16"/>
        </w:rPr>
        <w:t xml:space="preserve">gleichen Tumorentität </w:t>
      </w:r>
      <w:r w:rsidRPr="00D356D0">
        <w:rPr>
          <w:rFonts w:ascii="Calibri" w:eastAsia="Calibri" w:hAnsi="Calibri" w:cs="Calibri"/>
          <w:color w:val="000000"/>
          <w:sz w:val="16"/>
          <w:szCs w:val="16"/>
        </w:rPr>
        <w:t xml:space="preserve">wurde beim Vorliegen des Biomarkers eine </w:t>
      </w:r>
      <w:r w:rsidRPr="00D356D0">
        <w:rPr>
          <w:rFonts w:ascii="Calibri" w:eastAsia="Calibri" w:hAnsi="Calibri" w:cs="Calibri"/>
          <w:b/>
          <w:bCs/>
          <w:color w:val="000000"/>
          <w:sz w:val="16"/>
          <w:szCs w:val="16"/>
        </w:rPr>
        <w:t xml:space="preserve">klinische Wirksamkeit </w:t>
      </w:r>
      <w:r w:rsidRPr="00D356D0">
        <w:rPr>
          <w:rFonts w:ascii="Calibri" w:eastAsia="Calibri" w:hAnsi="Calibri" w:cs="Calibri"/>
          <w:color w:val="000000"/>
          <w:sz w:val="16"/>
          <w:szCs w:val="16"/>
        </w:rPr>
        <w:t xml:space="preserve">in einem oder mehreren </w:t>
      </w:r>
      <w:r w:rsidRPr="00D356D0">
        <w:rPr>
          <w:rFonts w:ascii="Calibri" w:eastAsia="Calibri" w:hAnsi="Calibri" w:cs="Calibri"/>
          <w:b/>
          <w:bCs/>
          <w:color w:val="000000"/>
          <w:sz w:val="16"/>
          <w:szCs w:val="16"/>
        </w:rPr>
        <w:t xml:space="preserve">Fallberichten </w:t>
      </w:r>
      <w:r w:rsidRPr="00D356D0">
        <w:rPr>
          <w:rFonts w:ascii="Calibri" w:eastAsia="Calibri" w:hAnsi="Calibri" w:cs="Calibri"/>
          <w:color w:val="000000"/>
          <w:sz w:val="16"/>
          <w:szCs w:val="16"/>
        </w:rPr>
        <w:t xml:space="preserve">gezeigt. </w:t>
      </w:r>
    </w:p>
    <w:p w14:paraId="161DC1B3" w14:textId="77777777" w:rsidR="00BD64C4" w:rsidRPr="00D356D0" w:rsidRDefault="00BD64C4" w:rsidP="00BD64C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16"/>
          <w:szCs w:val="16"/>
        </w:rPr>
      </w:pPr>
      <w:r w:rsidRPr="00D356D0">
        <w:rPr>
          <w:rFonts w:ascii="Calibri" w:eastAsia="Calibri" w:hAnsi="Calibri" w:cs="Calibri"/>
          <w:b/>
          <w:bCs/>
          <w:color w:val="000000"/>
          <w:sz w:val="16"/>
          <w:szCs w:val="16"/>
        </w:rPr>
        <w:t xml:space="preserve">m2A </w:t>
      </w:r>
      <w:r w:rsidRPr="00D356D0">
        <w:rPr>
          <w:rFonts w:ascii="Calibri" w:eastAsia="Calibri" w:hAnsi="Calibri" w:cs="Calibri"/>
          <w:color w:val="000000"/>
          <w:sz w:val="16"/>
          <w:szCs w:val="16"/>
        </w:rPr>
        <w:t xml:space="preserve">In einer </w:t>
      </w:r>
      <w:r w:rsidRPr="00D356D0">
        <w:rPr>
          <w:rFonts w:ascii="Calibri" w:eastAsia="Calibri" w:hAnsi="Calibri" w:cs="Calibri"/>
          <w:b/>
          <w:bCs/>
          <w:color w:val="000000"/>
          <w:sz w:val="16"/>
          <w:szCs w:val="16"/>
        </w:rPr>
        <w:t xml:space="preserve">anderen Tumorentität </w:t>
      </w:r>
      <w:r w:rsidRPr="00D356D0">
        <w:rPr>
          <w:rFonts w:ascii="Calibri" w:eastAsia="Calibri" w:hAnsi="Calibri" w:cs="Calibri"/>
          <w:color w:val="000000"/>
          <w:sz w:val="16"/>
          <w:szCs w:val="16"/>
        </w:rPr>
        <w:t xml:space="preserve">wurde der prädiktive Wert des Biomarkers oder die klinische Wirksamkeit in einer </w:t>
      </w:r>
      <w:proofErr w:type="spellStart"/>
      <w:r w:rsidRPr="00D356D0">
        <w:rPr>
          <w:rFonts w:ascii="Calibri" w:eastAsia="Calibri" w:hAnsi="Calibri" w:cs="Calibri"/>
          <w:b/>
          <w:bCs/>
          <w:color w:val="000000"/>
          <w:sz w:val="16"/>
          <w:szCs w:val="16"/>
        </w:rPr>
        <w:t>biomarker</w:t>
      </w:r>
      <w:proofErr w:type="spellEnd"/>
      <w:r w:rsidRPr="00D356D0">
        <w:rPr>
          <w:rFonts w:ascii="Calibri" w:eastAsia="Calibri" w:hAnsi="Calibri" w:cs="Calibri"/>
          <w:b/>
          <w:bCs/>
          <w:color w:val="000000"/>
          <w:sz w:val="16"/>
          <w:szCs w:val="16"/>
        </w:rPr>
        <w:t xml:space="preserve">-stratifizierten Kohorte </w:t>
      </w:r>
      <w:r w:rsidRPr="00D356D0">
        <w:rPr>
          <w:rFonts w:ascii="Calibri" w:eastAsia="Calibri" w:hAnsi="Calibri" w:cs="Calibri"/>
          <w:color w:val="000000"/>
          <w:sz w:val="16"/>
          <w:szCs w:val="16"/>
        </w:rPr>
        <w:t xml:space="preserve">einer adäquat gepowerten </w:t>
      </w:r>
      <w:r w:rsidRPr="00D356D0">
        <w:rPr>
          <w:rFonts w:ascii="Calibri" w:eastAsia="Calibri" w:hAnsi="Calibri" w:cs="Calibri"/>
          <w:b/>
          <w:bCs/>
          <w:color w:val="000000"/>
          <w:sz w:val="16"/>
          <w:szCs w:val="16"/>
        </w:rPr>
        <w:t xml:space="preserve">prospektiven Studie </w:t>
      </w:r>
      <w:r w:rsidRPr="00D356D0">
        <w:rPr>
          <w:rFonts w:ascii="Calibri" w:eastAsia="Calibri" w:hAnsi="Calibri" w:cs="Calibri"/>
          <w:color w:val="000000"/>
          <w:sz w:val="16"/>
          <w:szCs w:val="16"/>
        </w:rPr>
        <w:t xml:space="preserve">oder </w:t>
      </w:r>
      <w:r w:rsidRPr="00D356D0">
        <w:rPr>
          <w:rFonts w:ascii="Calibri" w:eastAsia="Calibri" w:hAnsi="Calibri" w:cs="Calibri"/>
          <w:b/>
          <w:bCs/>
          <w:color w:val="000000"/>
          <w:sz w:val="16"/>
          <w:szCs w:val="16"/>
        </w:rPr>
        <w:t xml:space="preserve">Metaanalyse </w:t>
      </w:r>
      <w:r w:rsidRPr="00D356D0">
        <w:rPr>
          <w:rFonts w:ascii="Calibri" w:eastAsia="Calibri" w:hAnsi="Calibri" w:cs="Calibri"/>
          <w:color w:val="000000"/>
          <w:sz w:val="16"/>
          <w:szCs w:val="16"/>
        </w:rPr>
        <w:t xml:space="preserve">gezeigt. </w:t>
      </w:r>
    </w:p>
    <w:p w14:paraId="0E9C9E90" w14:textId="77777777" w:rsidR="00BD64C4" w:rsidRPr="00D356D0" w:rsidRDefault="00BD64C4" w:rsidP="00BD64C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16"/>
          <w:szCs w:val="16"/>
        </w:rPr>
      </w:pPr>
      <w:r w:rsidRPr="00D356D0">
        <w:rPr>
          <w:rFonts w:ascii="Calibri" w:eastAsia="Calibri" w:hAnsi="Calibri" w:cs="Calibri"/>
          <w:b/>
          <w:bCs/>
          <w:color w:val="000000"/>
          <w:sz w:val="16"/>
          <w:szCs w:val="16"/>
        </w:rPr>
        <w:t xml:space="preserve">m2B </w:t>
      </w:r>
      <w:r w:rsidRPr="00D356D0">
        <w:rPr>
          <w:rFonts w:ascii="Calibri" w:eastAsia="Calibri" w:hAnsi="Calibri" w:cs="Calibri"/>
          <w:color w:val="000000"/>
          <w:sz w:val="16"/>
          <w:szCs w:val="16"/>
        </w:rPr>
        <w:t xml:space="preserve">In einer </w:t>
      </w:r>
      <w:r w:rsidRPr="00D356D0">
        <w:rPr>
          <w:rFonts w:ascii="Calibri" w:eastAsia="Calibri" w:hAnsi="Calibri" w:cs="Calibri"/>
          <w:b/>
          <w:bCs/>
          <w:color w:val="000000"/>
          <w:sz w:val="16"/>
          <w:szCs w:val="16"/>
        </w:rPr>
        <w:t xml:space="preserve">anderen Tumorentität </w:t>
      </w:r>
      <w:r w:rsidRPr="00D356D0">
        <w:rPr>
          <w:rFonts w:ascii="Calibri" w:eastAsia="Calibri" w:hAnsi="Calibri" w:cs="Calibri"/>
          <w:color w:val="000000"/>
          <w:sz w:val="16"/>
          <w:szCs w:val="16"/>
        </w:rPr>
        <w:t xml:space="preserve">wurde der prädiktive Wert des Biomarkers oder die klinische Wirksamkeit in einer </w:t>
      </w:r>
      <w:r w:rsidRPr="00D356D0">
        <w:rPr>
          <w:rFonts w:ascii="Calibri" w:eastAsia="Calibri" w:hAnsi="Calibri" w:cs="Calibri"/>
          <w:b/>
          <w:bCs/>
          <w:color w:val="000000"/>
          <w:sz w:val="16"/>
          <w:szCs w:val="16"/>
        </w:rPr>
        <w:t xml:space="preserve">retrospektiven Kohorte </w:t>
      </w:r>
      <w:r w:rsidRPr="00D356D0">
        <w:rPr>
          <w:rFonts w:ascii="Calibri" w:eastAsia="Calibri" w:hAnsi="Calibri" w:cs="Calibri"/>
          <w:color w:val="000000"/>
          <w:sz w:val="16"/>
          <w:szCs w:val="16"/>
        </w:rPr>
        <w:t xml:space="preserve">oder </w:t>
      </w:r>
      <w:r w:rsidRPr="00D356D0">
        <w:rPr>
          <w:rFonts w:ascii="Calibri" w:eastAsia="Calibri" w:hAnsi="Calibri" w:cs="Calibri"/>
          <w:b/>
          <w:bCs/>
          <w:color w:val="000000"/>
          <w:sz w:val="16"/>
          <w:szCs w:val="16"/>
        </w:rPr>
        <w:t xml:space="preserve">Fall-Kontroll-Studie </w:t>
      </w:r>
      <w:r w:rsidRPr="00D356D0">
        <w:rPr>
          <w:rFonts w:ascii="Calibri" w:eastAsia="Calibri" w:hAnsi="Calibri" w:cs="Calibri"/>
          <w:color w:val="000000"/>
          <w:sz w:val="16"/>
          <w:szCs w:val="16"/>
        </w:rPr>
        <w:t xml:space="preserve">gezeigt. </w:t>
      </w:r>
    </w:p>
    <w:p w14:paraId="297BA613" w14:textId="77777777" w:rsidR="00BD64C4" w:rsidRPr="00D356D0" w:rsidRDefault="00BD64C4" w:rsidP="00BD64C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16"/>
          <w:szCs w:val="16"/>
        </w:rPr>
      </w:pPr>
      <w:r w:rsidRPr="00D356D0">
        <w:rPr>
          <w:rFonts w:ascii="Calibri" w:eastAsia="Calibri" w:hAnsi="Calibri" w:cs="Calibri"/>
          <w:b/>
          <w:bCs/>
          <w:color w:val="000000"/>
          <w:sz w:val="16"/>
          <w:szCs w:val="16"/>
        </w:rPr>
        <w:t xml:space="preserve">m2C </w:t>
      </w:r>
      <w:r w:rsidRPr="00D356D0">
        <w:rPr>
          <w:rFonts w:ascii="Calibri" w:eastAsia="Calibri" w:hAnsi="Calibri" w:cs="Calibri"/>
          <w:color w:val="000000"/>
          <w:sz w:val="16"/>
          <w:szCs w:val="16"/>
        </w:rPr>
        <w:t xml:space="preserve">In einer </w:t>
      </w:r>
      <w:r w:rsidRPr="00D356D0">
        <w:rPr>
          <w:rFonts w:ascii="Calibri" w:eastAsia="Calibri" w:hAnsi="Calibri" w:cs="Calibri"/>
          <w:b/>
          <w:bCs/>
          <w:color w:val="000000"/>
          <w:sz w:val="16"/>
          <w:szCs w:val="16"/>
        </w:rPr>
        <w:t xml:space="preserve">anderen Tumorentität </w:t>
      </w:r>
      <w:r w:rsidRPr="00D356D0">
        <w:rPr>
          <w:rFonts w:ascii="Calibri" w:eastAsia="Calibri" w:hAnsi="Calibri" w:cs="Calibri"/>
          <w:color w:val="000000"/>
          <w:sz w:val="16"/>
          <w:szCs w:val="16"/>
        </w:rPr>
        <w:t xml:space="preserve">wurde beim Vorliegen des Biomarkers eine </w:t>
      </w:r>
      <w:r w:rsidRPr="00D356D0">
        <w:rPr>
          <w:rFonts w:ascii="Calibri" w:eastAsia="Calibri" w:hAnsi="Calibri" w:cs="Calibri"/>
          <w:b/>
          <w:bCs/>
          <w:color w:val="000000"/>
          <w:sz w:val="16"/>
          <w:szCs w:val="16"/>
        </w:rPr>
        <w:t xml:space="preserve">klinische Wirksamkeit </w:t>
      </w:r>
      <w:r w:rsidRPr="00D356D0">
        <w:rPr>
          <w:rFonts w:ascii="Calibri" w:eastAsia="Calibri" w:hAnsi="Calibri" w:cs="Calibri"/>
          <w:color w:val="000000"/>
          <w:sz w:val="16"/>
          <w:szCs w:val="16"/>
        </w:rPr>
        <w:t xml:space="preserve">in einem oder mehreren </w:t>
      </w:r>
      <w:r w:rsidRPr="00D356D0">
        <w:rPr>
          <w:rFonts w:ascii="Calibri" w:eastAsia="Calibri" w:hAnsi="Calibri" w:cs="Calibri"/>
          <w:b/>
          <w:bCs/>
          <w:color w:val="000000"/>
          <w:sz w:val="16"/>
          <w:szCs w:val="16"/>
        </w:rPr>
        <w:t xml:space="preserve">Fallberichten </w:t>
      </w:r>
      <w:r w:rsidRPr="00D356D0">
        <w:rPr>
          <w:rFonts w:ascii="Calibri" w:eastAsia="Calibri" w:hAnsi="Calibri" w:cs="Calibri"/>
          <w:color w:val="000000"/>
          <w:sz w:val="16"/>
          <w:szCs w:val="16"/>
        </w:rPr>
        <w:t xml:space="preserve">gezeigt. </w:t>
      </w:r>
    </w:p>
    <w:p w14:paraId="079EDD61" w14:textId="77777777" w:rsidR="00BD64C4" w:rsidRPr="00D356D0" w:rsidRDefault="00BD64C4" w:rsidP="00BD64C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16"/>
          <w:szCs w:val="16"/>
        </w:rPr>
      </w:pPr>
      <w:r w:rsidRPr="00D356D0">
        <w:rPr>
          <w:rFonts w:ascii="Calibri" w:eastAsia="Calibri" w:hAnsi="Calibri" w:cs="Calibri"/>
          <w:b/>
          <w:bCs/>
          <w:color w:val="000000"/>
          <w:sz w:val="16"/>
          <w:szCs w:val="16"/>
        </w:rPr>
        <w:t xml:space="preserve">m3 Präklinische Daten </w:t>
      </w:r>
      <w:r w:rsidRPr="00D356D0">
        <w:rPr>
          <w:rFonts w:ascii="Calibri" w:eastAsia="Calibri" w:hAnsi="Calibri" w:cs="Calibri"/>
          <w:color w:val="000000"/>
          <w:sz w:val="16"/>
          <w:szCs w:val="16"/>
        </w:rPr>
        <w:t xml:space="preserve">(in-vitro-/in-vivo-Modelle, funktionelle Untersuchungen) zeigen eine Assoziation des Biomarkers mit der Wirksamkeit der Medikation, welche durch eine wissenschaftliche Rationale gestützt wird. </w:t>
      </w:r>
    </w:p>
    <w:p w14:paraId="749F87BC" w14:textId="77777777" w:rsidR="00BD64C4" w:rsidRDefault="00BD64C4" w:rsidP="00BD64C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16"/>
          <w:szCs w:val="16"/>
        </w:rPr>
      </w:pPr>
      <w:r w:rsidRPr="00D356D0">
        <w:rPr>
          <w:rFonts w:ascii="Calibri" w:eastAsia="Calibri" w:hAnsi="Calibri" w:cs="Calibri"/>
          <w:b/>
          <w:bCs/>
          <w:color w:val="000000"/>
          <w:sz w:val="16"/>
          <w:szCs w:val="16"/>
        </w:rPr>
        <w:lastRenderedPageBreak/>
        <w:t xml:space="preserve">m4 </w:t>
      </w:r>
      <w:r w:rsidRPr="00D356D0">
        <w:rPr>
          <w:rFonts w:ascii="Calibri" w:eastAsia="Calibri" w:hAnsi="Calibri" w:cs="Calibri"/>
          <w:color w:val="000000"/>
          <w:sz w:val="16"/>
          <w:szCs w:val="16"/>
        </w:rPr>
        <w:t xml:space="preserve">Eine </w:t>
      </w:r>
      <w:r w:rsidRPr="00D356D0">
        <w:rPr>
          <w:rFonts w:ascii="Calibri" w:eastAsia="Calibri" w:hAnsi="Calibri" w:cs="Calibri"/>
          <w:b/>
          <w:bCs/>
          <w:color w:val="000000"/>
          <w:sz w:val="16"/>
          <w:szCs w:val="16"/>
        </w:rPr>
        <w:t xml:space="preserve">wissenschaftliche, biologische Rationale </w:t>
      </w:r>
      <w:r w:rsidRPr="00D356D0">
        <w:rPr>
          <w:rFonts w:ascii="Calibri" w:eastAsia="Calibri" w:hAnsi="Calibri" w:cs="Calibri"/>
          <w:color w:val="000000"/>
          <w:sz w:val="16"/>
          <w:szCs w:val="16"/>
        </w:rPr>
        <w:t>legt eine Assoziation des Biomarkers mit der Wirksamkeit der Medikation nahe, welche bisher nicht durch (</w:t>
      </w:r>
      <w:proofErr w:type="spellStart"/>
      <w:r w:rsidRPr="00D356D0">
        <w:rPr>
          <w:rFonts w:ascii="Calibri" w:eastAsia="Calibri" w:hAnsi="Calibri" w:cs="Calibri"/>
          <w:color w:val="000000"/>
          <w:sz w:val="16"/>
          <w:szCs w:val="16"/>
        </w:rPr>
        <w:t>prä</w:t>
      </w:r>
      <w:proofErr w:type="spellEnd"/>
      <w:r w:rsidRPr="00D356D0">
        <w:rPr>
          <w:rFonts w:ascii="Calibri" w:eastAsia="Calibri" w:hAnsi="Calibri" w:cs="Calibri"/>
          <w:color w:val="000000"/>
          <w:sz w:val="16"/>
          <w:szCs w:val="16"/>
        </w:rPr>
        <w:t xml:space="preserve">)klinische Daten gestützt wird. </w:t>
      </w:r>
    </w:p>
    <w:p w14:paraId="27272BAA" w14:textId="77777777" w:rsidR="00BD64C4" w:rsidRDefault="00BD64C4" w:rsidP="00BD64C4">
      <w:pPr>
        <w:spacing w:line="254" w:lineRule="auto"/>
        <w:rPr>
          <w:rFonts w:ascii="Calibri" w:eastAsia="Calibri" w:hAnsi="Calibri" w:cs="Times New Roman"/>
          <w:b/>
          <w:bCs/>
          <w:sz w:val="16"/>
          <w:szCs w:val="16"/>
        </w:rPr>
      </w:pPr>
      <w:r w:rsidRPr="00D356D0">
        <w:rPr>
          <w:rFonts w:ascii="Calibri" w:eastAsia="Calibri" w:hAnsi="Calibri" w:cs="Times New Roman"/>
          <w:b/>
          <w:bCs/>
          <w:sz w:val="16"/>
          <w:szCs w:val="16"/>
        </w:rPr>
        <w:t>R Evidenz für Therapieresistenz</w:t>
      </w:r>
    </w:p>
    <w:p w14:paraId="24C2CFAF" w14:textId="77777777" w:rsidR="00BD64C4" w:rsidRPr="00CB2F9B" w:rsidRDefault="00BD64C4" w:rsidP="00BD64C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bCs/>
          <w:sz w:val="16"/>
          <w:szCs w:val="16"/>
          <w:u w:val="single"/>
        </w:rPr>
      </w:pPr>
      <w:r w:rsidRPr="00CB2F9B">
        <w:rPr>
          <w:rFonts w:ascii="Calibri" w:eastAsia="Calibri" w:hAnsi="Calibri" w:cs="Times New Roman"/>
          <w:b/>
          <w:bCs/>
          <w:sz w:val="16"/>
          <w:szCs w:val="16"/>
          <w:u w:val="single"/>
        </w:rPr>
        <w:t>Zusatzverweise:</w:t>
      </w:r>
    </w:p>
    <w:p w14:paraId="60A62585" w14:textId="77777777" w:rsidR="00BD64C4" w:rsidRPr="00D356D0" w:rsidRDefault="00BD64C4" w:rsidP="00BD64C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16"/>
          <w:szCs w:val="16"/>
        </w:rPr>
      </w:pPr>
      <w:proofErr w:type="spellStart"/>
      <w:r>
        <w:rPr>
          <w:rFonts w:ascii="Calibri" w:eastAsia="Calibri" w:hAnsi="Calibri" w:cs="Times New Roman"/>
          <w:b/>
          <w:bCs/>
          <w:sz w:val="16"/>
          <w:szCs w:val="16"/>
        </w:rPr>
        <w:t>is</w:t>
      </w:r>
      <w:proofErr w:type="spellEnd"/>
      <w:r>
        <w:rPr>
          <w:rFonts w:ascii="Calibri" w:eastAsia="Calibri" w:hAnsi="Calibri" w:cs="Times New Roman"/>
          <w:b/>
          <w:bCs/>
          <w:sz w:val="16"/>
          <w:szCs w:val="16"/>
        </w:rPr>
        <w:t xml:space="preserve"> </w:t>
      </w:r>
      <w:r w:rsidRPr="002C76B8">
        <w:rPr>
          <w:rFonts w:ascii="Calibri" w:eastAsia="Calibri" w:hAnsi="Calibri" w:cs="Times New Roman"/>
          <w:bCs/>
          <w:sz w:val="16"/>
          <w:szCs w:val="16"/>
        </w:rPr>
        <w:t xml:space="preserve">in situ Daten aus Untersuchungen an Patientenmaterial (z.B. IHC, FISH) unterstützen den Evidenzgrad. Die unterstützende Methode kann in Klammern zusätzlich angegeben werden, z.B. Evidenzgrad 3 </w:t>
      </w:r>
      <w:proofErr w:type="spellStart"/>
      <w:r w:rsidRPr="002C76B8">
        <w:rPr>
          <w:rFonts w:ascii="Calibri" w:eastAsia="Calibri" w:hAnsi="Calibri" w:cs="Times New Roman"/>
          <w:bCs/>
          <w:sz w:val="16"/>
          <w:szCs w:val="16"/>
        </w:rPr>
        <w:t>is</w:t>
      </w:r>
      <w:proofErr w:type="spellEnd"/>
      <w:r w:rsidRPr="002C76B8">
        <w:rPr>
          <w:rFonts w:ascii="Calibri" w:eastAsia="Calibri" w:hAnsi="Calibri" w:cs="Times New Roman"/>
          <w:bCs/>
          <w:sz w:val="16"/>
          <w:szCs w:val="16"/>
        </w:rPr>
        <w:t xml:space="preserve"> (IHC).</w:t>
      </w:r>
    </w:p>
    <w:p w14:paraId="60FA3AF4" w14:textId="77777777" w:rsidR="00BD64C4" w:rsidRDefault="00BD64C4" w:rsidP="00BD64C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Cs/>
          <w:sz w:val="16"/>
          <w:szCs w:val="16"/>
        </w:rPr>
      </w:pPr>
      <w:r w:rsidRPr="002C76B8">
        <w:rPr>
          <w:rFonts w:ascii="Calibri" w:eastAsia="Calibri" w:hAnsi="Calibri" w:cs="Times New Roman"/>
          <w:b/>
          <w:bCs/>
          <w:sz w:val="16"/>
          <w:szCs w:val="16"/>
        </w:rPr>
        <w:t>iv</w:t>
      </w:r>
      <w:r>
        <w:rPr>
          <w:rFonts w:ascii="Calibri" w:eastAsia="Calibri" w:hAnsi="Calibri" w:cs="Times New Roman"/>
          <w:b/>
          <w:bCs/>
          <w:sz w:val="16"/>
          <w:szCs w:val="16"/>
        </w:rPr>
        <w:t xml:space="preserve"> </w:t>
      </w:r>
      <w:r w:rsidRPr="00CB2F9B">
        <w:rPr>
          <w:rFonts w:ascii="Calibri" w:eastAsia="Calibri" w:hAnsi="Calibri" w:cs="Times New Roman"/>
          <w:bCs/>
          <w:sz w:val="16"/>
          <w:szCs w:val="16"/>
        </w:rPr>
        <w:t>in vitro Daten/ in vivo-Modelle (z.B. PDX-Modelle) derselben Tumorentität unterstützen den Evidenzgrad. Die unterstützende Methode kann in Klammern angegeben werden, z.B. Evidenzgrad 2 iv (PDX).</w:t>
      </w:r>
    </w:p>
    <w:p w14:paraId="7AB48219" w14:textId="77777777" w:rsidR="00BD64C4" w:rsidRDefault="00BD64C4" w:rsidP="00BD64C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Cs/>
          <w:sz w:val="16"/>
          <w:szCs w:val="16"/>
        </w:rPr>
      </w:pPr>
      <w:r w:rsidRPr="00CB2F9B">
        <w:rPr>
          <w:rFonts w:ascii="Calibri" w:eastAsia="Calibri" w:hAnsi="Calibri" w:cs="Times New Roman"/>
          <w:b/>
          <w:bCs/>
          <w:sz w:val="16"/>
          <w:szCs w:val="16"/>
        </w:rPr>
        <w:t xml:space="preserve">Z </w:t>
      </w:r>
      <w:r w:rsidRPr="00CB2F9B">
        <w:rPr>
          <w:rFonts w:ascii="Calibri" w:eastAsia="Calibri" w:hAnsi="Calibri" w:cs="Times New Roman"/>
          <w:bCs/>
          <w:sz w:val="16"/>
          <w:szCs w:val="16"/>
        </w:rPr>
        <w:t>Zusatzverweis für Zulassungsstatus (Z= EMA-Zulassung liegt vor; Z(FDA)= nur FDA-Zulassung vorhanden)</w:t>
      </w:r>
    </w:p>
    <w:p w14:paraId="79EFE2A7" w14:textId="77777777" w:rsidR="00BD64C4" w:rsidRDefault="00BD64C4" w:rsidP="00BD64C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Cs/>
          <w:sz w:val="16"/>
          <w:szCs w:val="16"/>
        </w:rPr>
      </w:pPr>
      <w:r w:rsidRPr="00CB2F9B">
        <w:rPr>
          <w:rFonts w:ascii="Calibri" w:eastAsia="Calibri" w:hAnsi="Calibri" w:cs="Times New Roman"/>
          <w:b/>
          <w:bCs/>
          <w:sz w:val="16"/>
          <w:szCs w:val="16"/>
        </w:rPr>
        <w:t>R</w:t>
      </w:r>
      <w:r w:rsidRPr="00CB2F9B">
        <w:rPr>
          <w:b/>
        </w:rPr>
        <w:t xml:space="preserve"> </w:t>
      </w:r>
      <w:r w:rsidRPr="00CB2F9B">
        <w:rPr>
          <w:rFonts w:ascii="Calibri" w:eastAsia="Calibri" w:hAnsi="Calibri" w:cs="Times New Roman"/>
          <w:bCs/>
          <w:sz w:val="16"/>
          <w:szCs w:val="16"/>
        </w:rPr>
        <w:t>Verweis, dass es sich hierbei um einen Resistenzmarker für eine bestimmte Therapie handelt</w:t>
      </w:r>
    </w:p>
    <w:p w14:paraId="02D71E54" w14:textId="77777777" w:rsidR="00BD64C4" w:rsidRPr="002C76B8" w:rsidRDefault="00BD64C4" w:rsidP="00BD64C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bCs/>
          <w:sz w:val="16"/>
          <w:szCs w:val="16"/>
        </w:rPr>
      </w:pPr>
    </w:p>
    <w:p w14:paraId="11B32129" w14:textId="77777777" w:rsidR="00BD64C4" w:rsidRPr="00CB2F9B" w:rsidRDefault="00BD64C4" w:rsidP="00BD64C4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16"/>
          <w:szCs w:val="16"/>
          <w:vertAlign w:val="superscript"/>
        </w:rPr>
      </w:pPr>
      <w:r w:rsidRPr="00D356D0">
        <w:rPr>
          <w:rFonts w:ascii="Calibri" w:eastAsia="Calibri" w:hAnsi="Calibri" w:cs="Calibri"/>
          <w:bCs/>
          <w:color w:val="000000"/>
          <w:sz w:val="16"/>
          <w:szCs w:val="16"/>
        </w:rPr>
        <w:t>**https://clinicaltrials.gov/, https://clinicalsite.org/</w:t>
      </w:r>
      <w:r w:rsidRPr="00D356D0">
        <w:rPr>
          <w:rFonts w:ascii="Calibri" w:eastAsia="Calibri" w:hAnsi="Calibri" w:cs="Calibri"/>
          <w:bCs/>
          <w:color w:val="000000"/>
          <w:sz w:val="16"/>
          <w:szCs w:val="16"/>
        </w:rPr>
        <w:br/>
        <w:t>***https://www.oncokb.org/</w:t>
      </w:r>
    </w:p>
    <w:p w14:paraId="1DAAB88B" w14:textId="77777777" w:rsidR="00BD64C4" w:rsidRDefault="00BD64C4"/>
    <w:sectPr w:rsidR="00BD64C4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7F342" w14:textId="77777777" w:rsidR="00DC350A" w:rsidRDefault="00DC350A" w:rsidP="00A310A3">
      <w:pPr>
        <w:spacing w:after="0" w:line="240" w:lineRule="auto"/>
      </w:pPr>
      <w:r>
        <w:separator/>
      </w:r>
    </w:p>
  </w:endnote>
  <w:endnote w:type="continuationSeparator" w:id="0">
    <w:p w14:paraId="1C8860A7" w14:textId="77777777" w:rsidR="00DC350A" w:rsidRDefault="00DC350A" w:rsidP="00A31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9206988"/>
      <w:docPartObj>
        <w:docPartGallery w:val="Page Numbers (Bottom of Page)"/>
        <w:docPartUnique/>
      </w:docPartObj>
    </w:sdtPr>
    <w:sdtEndPr/>
    <w:sdtContent>
      <w:p w14:paraId="0C9114BB" w14:textId="45C15C7A" w:rsidR="00776F88" w:rsidRDefault="00776F8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C81">
          <w:rPr>
            <w:noProof/>
          </w:rPr>
          <w:t>3</w:t>
        </w:r>
        <w:r>
          <w:fldChar w:fldCharType="end"/>
        </w:r>
      </w:p>
    </w:sdtContent>
  </w:sdt>
  <w:p w14:paraId="34D51490" w14:textId="09EC1ECF" w:rsidR="00776F88" w:rsidRPr="003862BF" w:rsidRDefault="00776F88">
    <w:pPr>
      <w:pStyle w:val="Fuzeile"/>
    </w:pPr>
    <w:r w:rsidRPr="003862BF">
      <w:t xml:space="preserve">MTB CIO ABCD | </w:t>
    </w:r>
    <w:r w:rsidR="00BD64C4" w:rsidRPr="003862BF">
      <w:t>Name, Vorname |</w:t>
    </w:r>
    <w:r w:rsidR="003862BF" w:rsidRPr="003862BF">
      <w:t xml:space="preserve">20xx/x/x | </w:t>
    </w:r>
    <w:r w:rsidR="008B53F0">
      <w:t xml:space="preserve">Standort | </w:t>
    </w:r>
    <w:r w:rsidR="003862BF">
      <w:t>Version 1.</w:t>
    </w:r>
    <w:r w:rsidR="002268C8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D7EB5" w14:textId="77777777" w:rsidR="00DC350A" w:rsidRDefault="00DC350A" w:rsidP="00A310A3">
      <w:pPr>
        <w:spacing w:after="0" w:line="240" w:lineRule="auto"/>
      </w:pPr>
      <w:r>
        <w:separator/>
      </w:r>
    </w:p>
  </w:footnote>
  <w:footnote w:type="continuationSeparator" w:id="0">
    <w:p w14:paraId="03DFB495" w14:textId="77777777" w:rsidR="00DC350A" w:rsidRDefault="00DC350A" w:rsidP="00A310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83E"/>
    <w:rsid w:val="0006260D"/>
    <w:rsid w:val="00063743"/>
    <w:rsid w:val="000921A2"/>
    <w:rsid w:val="00096602"/>
    <w:rsid w:val="000A7D42"/>
    <w:rsid w:val="000F062E"/>
    <w:rsid w:val="001B0232"/>
    <w:rsid w:val="001B6C81"/>
    <w:rsid w:val="002268C8"/>
    <w:rsid w:val="00337C3C"/>
    <w:rsid w:val="003862BF"/>
    <w:rsid w:val="004158C2"/>
    <w:rsid w:val="004378E3"/>
    <w:rsid w:val="004628A0"/>
    <w:rsid w:val="004803D7"/>
    <w:rsid w:val="00625F70"/>
    <w:rsid w:val="00644A1C"/>
    <w:rsid w:val="0067040A"/>
    <w:rsid w:val="006C356E"/>
    <w:rsid w:val="007167F8"/>
    <w:rsid w:val="00776F88"/>
    <w:rsid w:val="00846084"/>
    <w:rsid w:val="008A1A87"/>
    <w:rsid w:val="008B53F0"/>
    <w:rsid w:val="009A77DB"/>
    <w:rsid w:val="00A064E1"/>
    <w:rsid w:val="00A14462"/>
    <w:rsid w:val="00A310A3"/>
    <w:rsid w:val="00B5745D"/>
    <w:rsid w:val="00BA0CB0"/>
    <w:rsid w:val="00BD64C4"/>
    <w:rsid w:val="00D169A3"/>
    <w:rsid w:val="00D20FBB"/>
    <w:rsid w:val="00D928E4"/>
    <w:rsid w:val="00D92D30"/>
    <w:rsid w:val="00DC350A"/>
    <w:rsid w:val="00F3383E"/>
    <w:rsid w:val="00FC4CB6"/>
    <w:rsid w:val="00FD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39F71"/>
  <w15:chartTrackingRefBased/>
  <w15:docId w15:val="{8D495604-7AB0-414D-B315-618FFFAF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33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6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64E1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A31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310A3"/>
  </w:style>
  <w:style w:type="paragraph" w:styleId="Fuzeile">
    <w:name w:val="footer"/>
    <w:basedOn w:val="Standard"/>
    <w:link w:val="FuzeileZchn"/>
    <w:uiPriority w:val="99"/>
    <w:unhideWhenUsed/>
    <w:rsid w:val="00A31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310A3"/>
  </w:style>
  <w:style w:type="character" w:styleId="Hyperlink">
    <w:name w:val="Hyperlink"/>
    <w:basedOn w:val="Absatz-Standardschriftart"/>
    <w:uiPriority w:val="99"/>
    <w:unhideWhenUsed/>
    <w:rsid w:val="002268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9C981-DC94-4E71-BAD8-1AE704618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Köln (AöR)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Anika Schablack</dc:creator>
  <cp:keywords/>
  <dc:description/>
  <cp:lastModifiedBy>Anika Schablack</cp:lastModifiedBy>
  <cp:revision>3</cp:revision>
  <dcterms:created xsi:type="dcterms:W3CDTF">2022-06-27T13:21:00Z</dcterms:created>
  <dcterms:modified xsi:type="dcterms:W3CDTF">2022-06-27T13:22:00Z</dcterms:modified>
</cp:coreProperties>
</file>